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C805A" w14:textId="06993F77" w:rsidR="00796717" w:rsidRDefault="005E1FA0" w:rsidP="006533D3">
      <w:pPr>
        <w:jc w:val="center"/>
        <w:rPr>
          <w:rFonts w:ascii="黑体" w:eastAsia="黑体" w:hAnsi="黑体" w:cs="宋体"/>
          <w:b/>
          <w:bCs/>
          <w:color w:val="000000" w:themeColor="text1"/>
          <w:sz w:val="44"/>
          <w:szCs w:val="44"/>
          <w:lang w:val="zh-TW" w:bidi="zh-TW"/>
        </w:rPr>
      </w:pPr>
      <w:r>
        <w:rPr>
          <w:rFonts w:ascii="黑体" w:eastAsia="黑体" w:hAnsi="黑体" w:cs="宋体" w:hint="eastAsia"/>
          <w:b/>
          <w:bCs/>
          <w:color w:val="000000" w:themeColor="text1"/>
          <w:sz w:val="44"/>
          <w:szCs w:val="44"/>
          <w:lang w:val="zh-TW" w:bidi="zh-TW"/>
        </w:rPr>
        <w:t>附录</w:t>
      </w:r>
      <w:r>
        <w:rPr>
          <w:rFonts w:ascii="黑体" w:eastAsia="黑体" w:hAnsi="黑体" w:cs="宋体" w:hint="eastAsia"/>
          <w:b/>
          <w:bCs/>
          <w:color w:val="000000" w:themeColor="text1"/>
          <w:sz w:val="44"/>
          <w:szCs w:val="44"/>
          <w:lang w:bidi="zh-TW"/>
        </w:rPr>
        <w:t>1</w:t>
      </w:r>
      <w:r w:rsidR="00C81EDB">
        <w:rPr>
          <w:rFonts w:ascii="黑体" w:eastAsia="黑体" w:hAnsi="黑体" w:cs="宋体" w:hint="eastAsia"/>
          <w:b/>
          <w:bCs/>
          <w:color w:val="000000" w:themeColor="text1"/>
          <w:sz w:val="44"/>
          <w:szCs w:val="44"/>
          <w:lang w:val="zh-TW" w:bidi="zh-TW"/>
        </w:rPr>
        <w:t>实验室</w:t>
      </w:r>
      <w:r w:rsidR="00796717">
        <w:rPr>
          <w:rFonts w:ascii="黑体" w:eastAsia="黑体" w:hAnsi="黑体" w:cs="宋体" w:hint="eastAsia"/>
          <w:b/>
          <w:bCs/>
          <w:color w:val="000000" w:themeColor="text1"/>
          <w:sz w:val="44"/>
          <w:szCs w:val="44"/>
          <w:lang w:val="zh-TW" w:bidi="zh-TW"/>
        </w:rPr>
        <w:t>内</w:t>
      </w:r>
      <w:r w:rsidR="00C81EDB">
        <w:rPr>
          <w:rFonts w:ascii="黑体" w:eastAsia="黑体" w:hAnsi="黑体" w:cs="宋体" w:hint="eastAsia"/>
          <w:b/>
          <w:bCs/>
          <w:color w:val="000000" w:themeColor="text1"/>
          <w:sz w:val="44"/>
          <w:szCs w:val="44"/>
          <w:lang w:val="zh-TW" w:bidi="zh-TW"/>
        </w:rPr>
        <w:t>压力容器</w:t>
      </w:r>
      <w:r w:rsidR="00796717">
        <w:rPr>
          <w:rFonts w:ascii="黑体" w:eastAsia="黑体" w:hAnsi="黑体" w:cs="宋体" w:hint="eastAsia"/>
          <w:b/>
          <w:bCs/>
          <w:color w:val="000000" w:themeColor="text1"/>
          <w:sz w:val="44"/>
          <w:szCs w:val="44"/>
          <w:lang w:val="zh-TW" w:bidi="zh-TW"/>
        </w:rPr>
        <w:t>异常情况</w:t>
      </w:r>
    </w:p>
    <w:p w14:paraId="7AFE3958" w14:textId="49C6439B" w:rsidR="00C435FA" w:rsidRDefault="006533D3" w:rsidP="006533D3">
      <w:pPr>
        <w:jc w:val="center"/>
        <w:rPr>
          <w:rFonts w:ascii="黑体" w:eastAsia="黑体" w:hAnsi="黑体" w:cs="宋体"/>
          <w:b/>
          <w:bCs/>
          <w:color w:val="000000" w:themeColor="text1"/>
          <w:sz w:val="44"/>
          <w:szCs w:val="44"/>
          <w:lang w:val="zh-TW" w:bidi="zh-TW"/>
        </w:rPr>
      </w:pPr>
      <w:r w:rsidRPr="005E1FA0">
        <w:rPr>
          <w:rFonts w:ascii="黑体" w:eastAsia="黑体" w:hAnsi="黑体" w:cs="宋体" w:hint="eastAsia"/>
          <w:b/>
          <w:bCs/>
          <w:color w:val="000000" w:themeColor="text1"/>
          <w:sz w:val="44"/>
          <w:szCs w:val="44"/>
          <w:lang w:val="zh-TW" w:bidi="zh-TW"/>
        </w:rPr>
        <w:t>现场处置方案</w:t>
      </w:r>
    </w:p>
    <w:p w14:paraId="57D4CB29" w14:textId="77777777" w:rsidR="00C81EDB" w:rsidRDefault="00C81EDB" w:rsidP="006533D3">
      <w:pPr>
        <w:jc w:val="center"/>
        <w:rPr>
          <w:rFonts w:ascii="黑体" w:eastAsia="黑体" w:hAnsi="黑体" w:cs="宋体"/>
          <w:b/>
          <w:bCs/>
          <w:color w:val="000000" w:themeColor="text1"/>
          <w:sz w:val="44"/>
          <w:szCs w:val="44"/>
          <w:lang w:val="zh-TW" w:bidi="zh-TW"/>
        </w:rPr>
      </w:pPr>
    </w:p>
    <w:p w14:paraId="5F88894D" w14:textId="77777777" w:rsidR="00C81EDB" w:rsidRPr="0034744B" w:rsidRDefault="00C81EDB" w:rsidP="00C81EDB">
      <w:pPr>
        <w:widowControl/>
        <w:numPr>
          <w:ilvl w:val="0"/>
          <w:numId w:val="8"/>
        </w:numPr>
        <w:spacing w:line="360" w:lineRule="auto"/>
        <w:ind w:left="0" w:firstLine="0"/>
        <w:jc w:val="left"/>
        <w:rPr>
          <w:rFonts w:eastAsia="黑体"/>
          <w:b/>
          <w:bCs/>
          <w:color w:val="000000" w:themeColor="text1"/>
          <w:sz w:val="32"/>
          <w:szCs w:val="32"/>
          <w:lang w:bidi="ar"/>
        </w:rPr>
      </w:pPr>
      <w:r w:rsidRPr="0034744B">
        <w:rPr>
          <w:rFonts w:eastAsia="黑体" w:hint="eastAsia"/>
          <w:b/>
          <w:bCs/>
          <w:color w:val="000000" w:themeColor="text1"/>
          <w:sz w:val="32"/>
          <w:szCs w:val="32"/>
          <w:lang w:bidi="ar"/>
        </w:rPr>
        <w:t>事故风险描述</w:t>
      </w:r>
    </w:p>
    <w:p w14:paraId="14082E49" w14:textId="0ADFE932" w:rsidR="00C81EDB" w:rsidRPr="00511E90" w:rsidRDefault="00C81EDB" w:rsidP="00C81EDB">
      <w:pPr>
        <w:widowControl/>
        <w:spacing w:line="360" w:lineRule="auto"/>
        <w:ind w:firstLineChars="200" w:firstLine="640"/>
        <w:rPr>
          <w:rFonts w:ascii="仿宋" w:eastAsia="仿宋" w:hAnsi="仿宋" w:cs="宋体"/>
          <w:color w:val="000000" w:themeColor="text1"/>
          <w:sz w:val="32"/>
          <w:szCs w:val="32"/>
        </w:rPr>
      </w:pPr>
      <w:r w:rsidRPr="00511E90">
        <w:rPr>
          <w:rFonts w:ascii="仿宋" w:eastAsia="仿宋" w:hAnsi="仿宋" w:cs="宋体"/>
          <w:color w:val="000000" w:themeColor="text1"/>
          <w:sz w:val="32"/>
          <w:szCs w:val="32"/>
        </w:rPr>
        <w:t>科研楼内的部分实验室存在</w:t>
      </w:r>
      <w:r>
        <w:rPr>
          <w:rFonts w:ascii="仿宋" w:eastAsia="仿宋" w:hAnsi="仿宋" w:cs="宋体" w:hint="eastAsia"/>
          <w:color w:val="000000" w:themeColor="text1"/>
          <w:sz w:val="32"/>
          <w:szCs w:val="32"/>
        </w:rPr>
        <w:t>高压灭菌锅，带压液氮杜瓦罐等压力容器</w:t>
      </w:r>
      <w:r w:rsidRPr="00511E90">
        <w:rPr>
          <w:rFonts w:ascii="仿宋" w:eastAsia="仿宋" w:hAnsi="仿宋" w:cs="宋体"/>
          <w:color w:val="000000" w:themeColor="text1"/>
          <w:sz w:val="32"/>
          <w:szCs w:val="32"/>
        </w:rPr>
        <w:t>，</w:t>
      </w:r>
      <w:r>
        <w:rPr>
          <w:rFonts w:ascii="仿宋" w:eastAsia="仿宋" w:hAnsi="仿宋" w:cs="宋体" w:hint="eastAsia"/>
          <w:color w:val="000000" w:themeColor="text1"/>
          <w:sz w:val="32"/>
          <w:szCs w:val="32"/>
        </w:rPr>
        <w:t>介质</w:t>
      </w:r>
      <w:r w:rsidRPr="00511E90">
        <w:rPr>
          <w:rFonts w:ascii="仿宋" w:eastAsia="仿宋" w:hAnsi="仿宋" w:cs="宋体"/>
          <w:color w:val="000000" w:themeColor="text1"/>
          <w:sz w:val="32"/>
          <w:szCs w:val="32"/>
        </w:rPr>
        <w:t>泄漏</w:t>
      </w:r>
      <w:r>
        <w:rPr>
          <w:rFonts w:ascii="仿宋" w:eastAsia="仿宋" w:hAnsi="仿宋" w:cs="宋体" w:hint="eastAsia"/>
          <w:color w:val="000000" w:themeColor="text1"/>
          <w:sz w:val="32"/>
          <w:szCs w:val="32"/>
        </w:rPr>
        <w:t>，超温超压，异常运行等都</w:t>
      </w:r>
      <w:r w:rsidRPr="00511E90">
        <w:rPr>
          <w:rFonts w:ascii="仿宋" w:eastAsia="仿宋" w:hAnsi="仿宋" w:cs="宋体"/>
          <w:color w:val="000000" w:themeColor="text1"/>
          <w:sz w:val="32"/>
          <w:szCs w:val="32"/>
        </w:rPr>
        <w:t>可能</w:t>
      </w:r>
      <w:r w:rsidR="008B76C3">
        <w:rPr>
          <w:rFonts w:ascii="仿宋" w:eastAsia="仿宋" w:hAnsi="仿宋" w:cs="宋体" w:hint="eastAsia"/>
          <w:color w:val="000000" w:themeColor="text1"/>
          <w:sz w:val="32"/>
          <w:szCs w:val="32"/>
        </w:rPr>
        <w:t>导致</w:t>
      </w:r>
      <w:r w:rsidRPr="00511E90">
        <w:rPr>
          <w:rFonts w:ascii="仿宋" w:eastAsia="仿宋" w:hAnsi="仿宋" w:cs="宋体"/>
          <w:color w:val="000000" w:themeColor="text1"/>
          <w:sz w:val="32"/>
          <w:szCs w:val="32"/>
        </w:rPr>
        <w:t>安全事故</w:t>
      </w:r>
      <w:r>
        <w:rPr>
          <w:rFonts w:ascii="仿宋" w:eastAsia="仿宋" w:hAnsi="仿宋" w:cs="宋体" w:hint="eastAsia"/>
          <w:color w:val="000000" w:themeColor="text1"/>
          <w:sz w:val="32"/>
          <w:szCs w:val="32"/>
        </w:rPr>
        <w:t>的发生</w:t>
      </w:r>
      <w:r w:rsidRPr="00511E90">
        <w:rPr>
          <w:rFonts w:ascii="仿宋" w:eastAsia="仿宋" w:hAnsi="仿宋" w:cs="宋体"/>
          <w:color w:val="000000" w:themeColor="text1"/>
          <w:sz w:val="32"/>
          <w:szCs w:val="32"/>
        </w:rPr>
        <w:t>。</w:t>
      </w:r>
    </w:p>
    <w:p w14:paraId="495F13D4" w14:textId="77777777" w:rsidR="00C81EDB" w:rsidRDefault="00C81EDB" w:rsidP="00C81EDB">
      <w:pPr>
        <w:rPr>
          <w:sz w:val="28"/>
          <w:szCs w:val="32"/>
        </w:rPr>
      </w:pPr>
    </w:p>
    <w:p w14:paraId="40C91E31" w14:textId="77777777" w:rsidR="00C81EDB" w:rsidRPr="0034744B" w:rsidRDefault="00C81EDB" w:rsidP="00C81EDB">
      <w:pPr>
        <w:widowControl/>
        <w:numPr>
          <w:ilvl w:val="0"/>
          <w:numId w:val="8"/>
        </w:numPr>
        <w:spacing w:line="360" w:lineRule="auto"/>
        <w:ind w:left="0" w:firstLine="0"/>
        <w:jc w:val="left"/>
        <w:rPr>
          <w:rFonts w:eastAsia="黑体"/>
          <w:b/>
          <w:bCs/>
          <w:color w:val="000000" w:themeColor="text1"/>
          <w:sz w:val="32"/>
          <w:szCs w:val="32"/>
          <w:lang w:bidi="ar"/>
        </w:rPr>
      </w:pPr>
      <w:bookmarkStart w:id="0" w:name="OLE_LINK25"/>
      <w:r w:rsidRPr="0034744B">
        <w:rPr>
          <w:rFonts w:eastAsia="黑体" w:hint="eastAsia"/>
          <w:b/>
          <w:bCs/>
          <w:color w:val="000000" w:themeColor="text1"/>
          <w:sz w:val="32"/>
          <w:szCs w:val="32"/>
          <w:lang w:bidi="ar"/>
        </w:rPr>
        <w:t>应急工作职责</w:t>
      </w:r>
    </w:p>
    <w:bookmarkEnd w:id="0"/>
    <w:p w14:paraId="7E9808F3" w14:textId="77777777" w:rsidR="00C81EDB" w:rsidRPr="0034744B" w:rsidRDefault="00C81EDB" w:rsidP="00C81EDB">
      <w:pPr>
        <w:pStyle w:val="ListParagraph"/>
        <w:widowControl/>
        <w:numPr>
          <w:ilvl w:val="0"/>
          <w:numId w:val="9"/>
        </w:numPr>
        <w:spacing w:line="360" w:lineRule="auto"/>
        <w:rPr>
          <w:rFonts w:ascii="仿宋" w:eastAsia="仿宋" w:hAnsi="仿宋" w:cs="宋体"/>
          <w:color w:val="000000" w:themeColor="text1"/>
          <w:sz w:val="32"/>
          <w:szCs w:val="32"/>
          <w:lang w:val="zh-TW"/>
        </w:rPr>
      </w:pPr>
      <w:r w:rsidRPr="0034744B">
        <w:rPr>
          <w:rFonts w:ascii="仿宋" w:eastAsia="仿宋" w:hAnsi="仿宋" w:cs="宋体" w:hint="eastAsia"/>
          <w:color w:val="000000" w:themeColor="text1"/>
          <w:sz w:val="32"/>
          <w:szCs w:val="32"/>
          <w:lang w:val="zh-TW"/>
        </w:rPr>
        <w:t>现场指挥</w:t>
      </w:r>
    </w:p>
    <w:p w14:paraId="299C5999" w14:textId="77777777" w:rsidR="00C81EDB" w:rsidRPr="0034744B" w:rsidRDefault="00C81EDB" w:rsidP="00C81EDB">
      <w:pPr>
        <w:pStyle w:val="ListParagraph"/>
        <w:widowControl/>
        <w:spacing w:line="360" w:lineRule="auto"/>
        <w:ind w:left="440"/>
        <w:rPr>
          <w:rFonts w:ascii="仿宋" w:eastAsia="仿宋" w:hAnsi="仿宋" w:cs="宋体"/>
          <w:color w:val="000000" w:themeColor="text1"/>
          <w:sz w:val="32"/>
          <w:szCs w:val="32"/>
          <w:lang w:val="zh-TW"/>
        </w:rPr>
      </w:pPr>
      <w:r w:rsidRPr="0034744B">
        <w:rPr>
          <w:rFonts w:ascii="仿宋" w:eastAsia="仿宋" w:hAnsi="仿宋" w:cs="宋体" w:hint="eastAsia"/>
          <w:color w:val="000000" w:themeColor="text1"/>
          <w:sz w:val="32"/>
          <w:szCs w:val="32"/>
          <w:lang w:val="zh-TW"/>
        </w:rPr>
        <w:t>工作任务及职责：负责现场应急处置的指挥、决策，向上汇报险情，并传达指令。</w:t>
      </w:r>
    </w:p>
    <w:p w14:paraId="6E261E38" w14:textId="77777777" w:rsidR="00C81EDB" w:rsidRPr="0034744B" w:rsidRDefault="00C81EDB" w:rsidP="00C81EDB">
      <w:pPr>
        <w:pStyle w:val="ListParagraph"/>
        <w:widowControl/>
        <w:numPr>
          <w:ilvl w:val="0"/>
          <w:numId w:val="9"/>
        </w:numPr>
        <w:spacing w:line="360" w:lineRule="auto"/>
        <w:rPr>
          <w:rFonts w:ascii="仿宋" w:eastAsia="仿宋" w:hAnsi="仿宋" w:cs="宋体"/>
          <w:color w:val="000000" w:themeColor="text1"/>
          <w:sz w:val="32"/>
          <w:szCs w:val="32"/>
          <w:lang w:val="zh-TW"/>
        </w:rPr>
      </w:pPr>
      <w:r w:rsidRPr="0034744B">
        <w:rPr>
          <w:rFonts w:ascii="仿宋" w:eastAsia="仿宋" w:hAnsi="仿宋" w:cs="宋体" w:hint="eastAsia"/>
          <w:color w:val="000000" w:themeColor="text1"/>
          <w:sz w:val="32"/>
          <w:szCs w:val="32"/>
          <w:lang w:val="zh-TW"/>
        </w:rPr>
        <w:t>应急工作组</w:t>
      </w:r>
    </w:p>
    <w:p w14:paraId="476229CD" w14:textId="77777777" w:rsidR="00C81EDB" w:rsidRPr="0034744B" w:rsidRDefault="00C81EDB" w:rsidP="00C81EDB">
      <w:pPr>
        <w:pStyle w:val="ListParagraph"/>
        <w:widowControl/>
        <w:spacing w:line="360" w:lineRule="auto"/>
        <w:ind w:left="440"/>
        <w:rPr>
          <w:rFonts w:ascii="仿宋" w:eastAsia="仿宋" w:hAnsi="仿宋" w:cs="宋体"/>
          <w:color w:val="000000" w:themeColor="text1"/>
          <w:sz w:val="32"/>
          <w:szCs w:val="32"/>
          <w:lang w:val="zh-TW"/>
        </w:rPr>
      </w:pPr>
      <w:r w:rsidRPr="0034744B">
        <w:rPr>
          <w:rFonts w:ascii="仿宋" w:eastAsia="仿宋" w:hAnsi="仿宋" w:cs="宋体" w:hint="eastAsia"/>
          <w:color w:val="000000" w:themeColor="text1"/>
          <w:sz w:val="32"/>
          <w:szCs w:val="32"/>
          <w:lang w:val="zh-TW"/>
        </w:rPr>
        <w:t>根据实际需要迅速开展现场处置、</w:t>
      </w:r>
      <w:proofErr w:type="gramStart"/>
      <w:r w:rsidRPr="0034744B">
        <w:rPr>
          <w:rFonts w:ascii="仿宋" w:eastAsia="仿宋" w:hAnsi="仿宋" w:cs="宋体" w:hint="eastAsia"/>
          <w:color w:val="000000" w:themeColor="text1"/>
          <w:sz w:val="32"/>
          <w:szCs w:val="32"/>
          <w:lang w:val="zh-TW"/>
        </w:rPr>
        <w:t>通讯联络</w:t>
      </w:r>
      <w:proofErr w:type="gramEnd"/>
      <w:r w:rsidRPr="0034744B">
        <w:rPr>
          <w:rFonts w:ascii="仿宋" w:eastAsia="仿宋" w:hAnsi="仿宋" w:cs="宋体" w:hint="eastAsia"/>
          <w:color w:val="000000" w:themeColor="text1"/>
          <w:sz w:val="32"/>
          <w:szCs w:val="32"/>
          <w:lang w:val="zh-TW"/>
        </w:rPr>
        <w:t>、疏散引导、安全警戒、应急救援及后勤保障等各项工作。应急工作组成员与具体职责参考《</w:t>
      </w:r>
      <w:r w:rsidRPr="00F71791">
        <w:rPr>
          <w:rFonts w:ascii="仿宋" w:eastAsia="仿宋" w:hAnsi="仿宋" w:cs="宋体"/>
          <w:color w:val="000000" w:themeColor="text1"/>
          <w:sz w:val="32"/>
          <w:szCs w:val="32"/>
          <w:lang w:val="zh-TW"/>
        </w:rPr>
        <w:t>香港科技大学（广州）实验室特种设备专项应急预案</w:t>
      </w:r>
      <w:r w:rsidRPr="0034744B">
        <w:rPr>
          <w:rFonts w:ascii="仿宋" w:eastAsia="仿宋" w:hAnsi="仿宋" w:cs="宋体" w:hint="eastAsia"/>
          <w:color w:val="000000" w:themeColor="text1"/>
          <w:sz w:val="32"/>
          <w:szCs w:val="32"/>
          <w:lang w:val="zh-TW"/>
        </w:rPr>
        <w:t>》的内容。</w:t>
      </w:r>
    </w:p>
    <w:p w14:paraId="1BEA8733" w14:textId="77777777" w:rsidR="00C81EDB" w:rsidRPr="0034744B" w:rsidRDefault="00C81EDB" w:rsidP="00C81EDB">
      <w:pPr>
        <w:pStyle w:val="ListParagraph"/>
        <w:widowControl/>
        <w:numPr>
          <w:ilvl w:val="0"/>
          <w:numId w:val="9"/>
        </w:numPr>
        <w:spacing w:line="360" w:lineRule="auto"/>
        <w:rPr>
          <w:rFonts w:ascii="仿宋" w:eastAsia="仿宋" w:hAnsi="仿宋" w:cs="宋体"/>
          <w:color w:val="000000" w:themeColor="text1"/>
          <w:sz w:val="32"/>
          <w:szCs w:val="32"/>
          <w:lang w:val="zh-TW"/>
        </w:rPr>
      </w:pPr>
      <w:r w:rsidRPr="0034744B">
        <w:rPr>
          <w:rFonts w:ascii="仿宋" w:eastAsia="仿宋" w:hAnsi="仿宋" w:cs="宋体" w:hint="eastAsia"/>
          <w:color w:val="000000" w:themeColor="text1"/>
          <w:sz w:val="32"/>
          <w:szCs w:val="32"/>
          <w:lang w:val="zh-TW"/>
        </w:rPr>
        <w:t>事发现场人员</w:t>
      </w:r>
    </w:p>
    <w:p w14:paraId="0F516E52" w14:textId="77777777" w:rsidR="00C81EDB" w:rsidRPr="0034744B" w:rsidRDefault="00C81EDB" w:rsidP="00C81EDB">
      <w:pPr>
        <w:pStyle w:val="ListParagraph"/>
        <w:widowControl/>
        <w:spacing w:line="360" w:lineRule="auto"/>
        <w:ind w:left="440"/>
        <w:rPr>
          <w:rFonts w:ascii="仿宋" w:eastAsia="仿宋" w:hAnsi="仿宋" w:cs="宋体"/>
          <w:color w:val="000000" w:themeColor="text1"/>
          <w:sz w:val="32"/>
          <w:szCs w:val="32"/>
          <w:lang w:val="zh-TW"/>
        </w:rPr>
      </w:pPr>
      <w:r w:rsidRPr="0034744B">
        <w:rPr>
          <w:rFonts w:ascii="仿宋" w:eastAsia="仿宋" w:hAnsi="仿宋" w:cs="宋体" w:hint="eastAsia"/>
          <w:color w:val="000000" w:themeColor="text1"/>
          <w:sz w:val="32"/>
          <w:szCs w:val="32"/>
          <w:lang w:val="zh-TW"/>
        </w:rPr>
        <w:t>根据响应等级进行现场处置或协助应急工作组进行应急救援。</w:t>
      </w:r>
    </w:p>
    <w:p w14:paraId="6EB5440C" w14:textId="77777777" w:rsidR="00C81EDB" w:rsidRDefault="00C81EDB" w:rsidP="00C81EDB">
      <w:pPr>
        <w:rPr>
          <w:sz w:val="28"/>
          <w:szCs w:val="32"/>
        </w:rPr>
      </w:pPr>
    </w:p>
    <w:p w14:paraId="01623BF5" w14:textId="77777777" w:rsidR="00C3528D" w:rsidRDefault="00C3528D" w:rsidP="00C3528D">
      <w:pPr>
        <w:widowControl/>
        <w:numPr>
          <w:ilvl w:val="0"/>
          <w:numId w:val="8"/>
        </w:numPr>
        <w:spacing w:line="360" w:lineRule="auto"/>
        <w:ind w:left="0" w:firstLine="0"/>
        <w:jc w:val="left"/>
        <w:rPr>
          <w:rFonts w:eastAsia="黑体"/>
          <w:b/>
          <w:bCs/>
          <w:color w:val="000000" w:themeColor="text1"/>
          <w:sz w:val="32"/>
          <w:szCs w:val="32"/>
          <w:lang w:bidi="ar"/>
        </w:rPr>
      </w:pPr>
      <w:r w:rsidRPr="0034744B">
        <w:rPr>
          <w:rFonts w:eastAsia="黑体" w:hint="eastAsia"/>
          <w:b/>
          <w:bCs/>
          <w:color w:val="000000" w:themeColor="text1"/>
          <w:sz w:val="32"/>
          <w:szCs w:val="32"/>
          <w:lang w:bidi="ar"/>
        </w:rPr>
        <w:t>应急处置</w:t>
      </w:r>
    </w:p>
    <w:p w14:paraId="30A2D5CF" w14:textId="38F5F794" w:rsidR="00C3528D" w:rsidRPr="00511E90" w:rsidRDefault="00C3528D" w:rsidP="009400A1">
      <w:pPr>
        <w:widowControl/>
        <w:spacing w:line="360" w:lineRule="auto"/>
        <w:jc w:val="left"/>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lastRenderedPageBreak/>
        <w:t>一</w:t>
      </w:r>
      <w:r w:rsidRPr="00511E90">
        <w:rPr>
          <w:rFonts w:ascii="仿宋" w:eastAsia="仿宋" w:hAnsi="仿宋" w:cs="宋体" w:hint="eastAsia"/>
          <w:color w:val="000000" w:themeColor="text1"/>
          <w:sz w:val="32"/>
          <w:szCs w:val="32"/>
          <w:lang w:val="zh-TW"/>
        </w:rPr>
        <w:t>级响应</w:t>
      </w:r>
    </w:p>
    <w:p w14:paraId="71F13BB1" w14:textId="77777777" w:rsidR="00C3528D" w:rsidRDefault="00C3528D" w:rsidP="00C3528D">
      <w:pPr>
        <w:numPr>
          <w:ilvl w:val="0"/>
          <w:numId w:val="3"/>
        </w:numPr>
        <w:rPr>
          <w:rFonts w:ascii="仿宋" w:eastAsia="仿宋" w:hAnsi="仿宋" w:cs="宋体"/>
          <w:color w:val="000000" w:themeColor="text1"/>
          <w:sz w:val="32"/>
          <w:szCs w:val="32"/>
          <w:lang w:val="zh-TW"/>
        </w:rPr>
      </w:pPr>
      <w:r w:rsidRPr="00511E90">
        <w:rPr>
          <w:rFonts w:ascii="仿宋" w:eastAsia="仿宋" w:hAnsi="仿宋" w:cs="宋体"/>
          <w:color w:val="000000" w:themeColor="text1"/>
          <w:sz w:val="32"/>
          <w:szCs w:val="32"/>
          <w:lang w:val="zh-TW"/>
        </w:rPr>
        <w:t>事发现场人员应警示同实验室其他人员立即疏散。</w:t>
      </w:r>
    </w:p>
    <w:p w14:paraId="4E8BE44E" w14:textId="77777777" w:rsidR="00C3528D" w:rsidRPr="00F71791" w:rsidRDefault="00C3528D" w:rsidP="00C3528D">
      <w:pPr>
        <w:numPr>
          <w:ilvl w:val="0"/>
          <w:numId w:val="3"/>
        </w:numPr>
        <w:rPr>
          <w:rFonts w:ascii="仿宋" w:eastAsia="仿宋" w:hAnsi="仿宋" w:cs="宋体"/>
          <w:color w:val="000000" w:themeColor="text1"/>
          <w:sz w:val="32"/>
          <w:szCs w:val="32"/>
        </w:rPr>
      </w:pPr>
      <w:r w:rsidRPr="00511E90">
        <w:rPr>
          <w:rFonts w:ascii="仿宋" w:eastAsia="仿宋" w:hAnsi="仿宋" w:cs="宋体"/>
          <w:color w:val="000000" w:themeColor="text1"/>
          <w:sz w:val="32"/>
          <w:szCs w:val="32"/>
          <w:lang w:val="zh-TW"/>
        </w:rPr>
        <w:t>现场人员在确保自身安全的前提下采取必要的紧急措施，随后移动至安全区域，拨打8833 0110报告给消防控制中心，</w:t>
      </w:r>
      <w:r w:rsidRPr="00511E90">
        <w:rPr>
          <w:rFonts w:ascii="仿宋" w:eastAsia="仿宋" w:hAnsi="仿宋" w:cs="宋体"/>
          <w:color w:val="000000" w:themeColor="text1"/>
          <w:sz w:val="32"/>
          <w:szCs w:val="32"/>
        </w:rPr>
        <w:t>消防控制中心接警后，应立即拨打8833</w:t>
      </w:r>
      <w:r>
        <w:rPr>
          <w:rFonts w:ascii="仿宋" w:eastAsia="仿宋" w:hAnsi="仿宋" w:cs="宋体" w:hint="eastAsia"/>
          <w:color w:val="000000" w:themeColor="text1"/>
          <w:sz w:val="32"/>
          <w:szCs w:val="32"/>
        </w:rPr>
        <w:t xml:space="preserve"> </w:t>
      </w:r>
      <w:r w:rsidRPr="00511E90">
        <w:rPr>
          <w:rFonts w:ascii="仿宋" w:eastAsia="仿宋" w:hAnsi="仿宋" w:cs="宋体"/>
          <w:color w:val="000000" w:themeColor="text1"/>
          <w:sz w:val="32"/>
          <w:szCs w:val="32"/>
        </w:rPr>
        <w:t>9099报告给实验室健康与安全处，实验室健康与安全处接警后报至实验室安全应急指挥部组长或副组长</w:t>
      </w:r>
      <w:r>
        <w:rPr>
          <w:rFonts w:ascii="仿宋" w:eastAsia="仿宋" w:hAnsi="仿宋" w:cs="宋体" w:hint="eastAsia"/>
          <w:color w:val="000000" w:themeColor="text1"/>
          <w:sz w:val="32"/>
          <w:szCs w:val="32"/>
        </w:rPr>
        <w:t>。</w:t>
      </w:r>
      <w:r w:rsidRPr="00F71791">
        <w:rPr>
          <w:rFonts w:ascii="仿宋" w:eastAsia="仿宋" w:hAnsi="仿宋" w:cs="宋体"/>
          <w:color w:val="000000" w:themeColor="text1"/>
          <w:sz w:val="32"/>
          <w:szCs w:val="32"/>
        </w:rPr>
        <w:t>实验室安全应急指挥部组长或副组长应根据事态的严重程度，决策是否报告给校园应急指挥部。</w:t>
      </w:r>
    </w:p>
    <w:p w14:paraId="67C27540" w14:textId="77777777" w:rsidR="00C3528D" w:rsidRPr="0072311E" w:rsidRDefault="00C3528D" w:rsidP="00C3528D">
      <w:pPr>
        <w:numPr>
          <w:ilvl w:val="0"/>
          <w:numId w:val="3"/>
        </w:numPr>
        <w:rPr>
          <w:rFonts w:ascii="仿宋" w:eastAsia="仿宋" w:hAnsi="仿宋" w:cs="宋体"/>
          <w:color w:val="000000" w:themeColor="text1"/>
          <w:sz w:val="32"/>
          <w:szCs w:val="32"/>
          <w:lang w:val="zh-TW"/>
        </w:rPr>
      </w:pPr>
      <w:r w:rsidRPr="00511E90">
        <w:rPr>
          <w:rFonts w:ascii="仿宋" w:eastAsia="仿宋" w:hAnsi="仿宋" w:cs="宋体"/>
          <w:color w:val="000000" w:themeColor="text1"/>
          <w:sz w:val="32"/>
          <w:szCs w:val="32"/>
        </w:rPr>
        <w:t>实验室安全应急指挥部组长或副组长</w:t>
      </w:r>
      <w:r>
        <w:rPr>
          <w:rFonts w:ascii="仿宋" w:eastAsia="仿宋" w:hAnsi="仿宋" w:cs="宋体" w:hint="eastAsia"/>
          <w:color w:val="000000" w:themeColor="text1"/>
          <w:sz w:val="32"/>
          <w:szCs w:val="32"/>
        </w:rPr>
        <w:t>通知各应急小组前往事故现场，成立现场指挥部，对事故处置进行沟通讨论。</w:t>
      </w:r>
    </w:p>
    <w:p w14:paraId="2A190E30" w14:textId="77777777" w:rsidR="00C3528D" w:rsidRPr="000F7D96" w:rsidRDefault="00C3528D" w:rsidP="00C3528D">
      <w:pPr>
        <w:numPr>
          <w:ilvl w:val="0"/>
          <w:numId w:val="3"/>
        </w:numPr>
        <w:rPr>
          <w:rFonts w:ascii="仿宋" w:eastAsia="仿宋" w:hAnsi="仿宋" w:cs="宋体"/>
          <w:bCs/>
          <w:color w:val="000000" w:themeColor="text1"/>
          <w:sz w:val="32"/>
          <w:szCs w:val="32"/>
        </w:rPr>
      </w:pPr>
      <w:r>
        <w:rPr>
          <w:rFonts w:ascii="仿宋" w:eastAsia="仿宋" w:hAnsi="仿宋" w:cs="宋体" w:hint="eastAsia"/>
          <w:color w:val="000000" w:themeColor="text1"/>
          <w:sz w:val="32"/>
          <w:szCs w:val="32"/>
        </w:rPr>
        <w:t>由现场</w:t>
      </w:r>
      <w:proofErr w:type="gramStart"/>
      <w:r>
        <w:rPr>
          <w:rFonts w:ascii="仿宋" w:eastAsia="仿宋" w:hAnsi="仿宋" w:cs="宋体" w:hint="eastAsia"/>
          <w:color w:val="000000" w:themeColor="text1"/>
          <w:sz w:val="32"/>
          <w:szCs w:val="32"/>
        </w:rPr>
        <w:t>处置组</w:t>
      </w:r>
      <w:proofErr w:type="gramEnd"/>
      <w:r>
        <w:rPr>
          <w:rFonts w:ascii="仿宋" w:eastAsia="仿宋" w:hAnsi="仿宋" w:cs="宋体" w:hint="eastAsia"/>
          <w:color w:val="000000" w:themeColor="text1"/>
          <w:sz w:val="32"/>
          <w:szCs w:val="32"/>
        </w:rPr>
        <w:t>对事故现场进行处理，</w:t>
      </w:r>
      <w:proofErr w:type="gramStart"/>
      <w:r>
        <w:rPr>
          <w:rFonts w:ascii="仿宋" w:eastAsia="仿宋" w:hAnsi="仿宋" w:cs="宋体" w:hint="eastAsia"/>
          <w:color w:val="000000" w:themeColor="text1"/>
          <w:sz w:val="32"/>
          <w:szCs w:val="32"/>
        </w:rPr>
        <w:t>通讯联络</w:t>
      </w:r>
      <w:proofErr w:type="gramEnd"/>
      <w:r>
        <w:rPr>
          <w:rFonts w:ascii="仿宋" w:eastAsia="仿宋" w:hAnsi="仿宋" w:cs="宋体" w:hint="eastAsia"/>
          <w:color w:val="000000" w:themeColor="text1"/>
          <w:sz w:val="32"/>
          <w:szCs w:val="32"/>
        </w:rPr>
        <w:t>组负责</w:t>
      </w:r>
      <w:r w:rsidRPr="0072311E">
        <w:rPr>
          <w:rFonts w:ascii="仿宋" w:eastAsia="仿宋" w:hAnsi="仿宋" w:cs="宋体"/>
          <w:bCs/>
          <w:color w:val="000000" w:themeColor="text1"/>
          <w:sz w:val="32"/>
          <w:szCs w:val="32"/>
        </w:rPr>
        <w:t>现场的通信协调</w:t>
      </w:r>
      <w:r>
        <w:rPr>
          <w:rFonts w:ascii="仿宋" w:eastAsia="仿宋" w:hAnsi="仿宋" w:cs="宋体" w:hint="eastAsia"/>
          <w:bCs/>
          <w:color w:val="000000" w:themeColor="text1"/>
          <w:sz w:val="32"/>
          <w:szCs w:val="32"/>
        </w:rPr>
        <w:t>，疏散警戒组对</w:t>
      </w:r>
      <w:r w:rsidRPr="000F7D96">
        <w:rPr>
          <w:rFonts w:ascii="仿宋" w:eastAsia="仿宋" w:hAnsi="仿宋" w:cs="宋体"/>
          <w:bCs/>
          <w:color w:val="000000" w:themeColor="text1"/>
          <w:sz w:val="32"/>
          <w:szCs w:val="32"/>
        </w:rPr>
        <w:t>受影响区域人员的应急疏散</w:t>
      </w:r>
      <w:r>
        <w:rPr>
          <w:rFonts w:ascii="仿宋" w:eastAsia="仿宋" w:hAnsi="仿宋" w:cs="宋体" w:hint="eastAsia"/>
          <w:bCs/>
          <w:color w:val="000000" w:themeColor="text1"/>
          <w:sz w:val="32"/>
          <w:szCs w:val="32"/>
        </w:rPr>
        <w:t>，后勤保障组对现场设施进行抢险，医疗救护组对</w:t>
      </w:r>
      <w:r w:rsidRPr="000F7D96">
        <w:rPr>
          <w:rFonts w:ascii="仿宋" w:eastAsia="仿宋" w:hAnsi="仿宋" w:cs="宋体"/>
          <w:bCs/>
          <w:color w:val="000000" w:themeColor="text1"/>
          <w:sz w:val="32"/>
          <w:szCs w:val="32"/>
        </w:rPr>
        <w:t>受伤人员进行紧急救护；协调有关医疗机构，对受伤人员实施紧急医疗救援，特别是做好受伤人员的安抚和心理干预工作。</w:t>
      </w:r>
    </w:p>
    <w:p w14:paraId="1D9BA3C2" w14:textId="0DC50D29" w:rsidR="00683605" w:rsidRPr="00683605" w:rsidRDefault="00C3528D" w:rsidP="00683605">
      <w:pPr>
        <w:numPr>
          <w:ilvl w:val="0"/>
          <w:numId w:val="3"/>
        </w:num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rPr>
        <w:t>对于不同事故类型的现场处置方式如下：</w:t>
      </w:r>
    </w:p>
    <w:p w14:paraId="13829BDA" w14:textId="3B137B55" w:rsidR="00C3528D" w:rsidRDefault="00C3528D" w:rsidP="00C3528D">
      <w:pPr>
        <w:pStyle w:val="ListParagraph"/>
        <w:numPr>
          <w:ilvl w:val="1"/>
          <w:numId w:val="8"/>
        </w:num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高压灭菌锅超温、超压</w:t>
      </w:r>
    </w:p>
    <w:p w14:paraId="60708E14" w14:textId="065ABE9C" w:rsidR="005E61C0" w:rsidRDefault="00791B11" w:rsidP="005E61C0">
      <w:pPr>
        <w:pStyle w:val="ListParagraph"/>
        <w:numPr>
          <w:ilvl w:val="0"/>
          <w:numId w:val="10"/>
        </w:num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现场人员</w:t>
      </w:r>
      <w:r w:rsidRPr="009204C8">
        <w:rPr>
          <w:rFonts w:ascii="仿宋" w:eastAsia="仿宋" w:hAnsi="仿宋" w:cs="宋体"/>
          <w:color w:val="000000" w:themeColor="text1"/>
          <w:sz w:val="32"/>
          <w:szCs w:val="32"/>
          <w:lang w:val="zh-TW"/>
        </w:rPr>
        <w:t>立即</w:t>
      </w:r>
      <w:r>
        <w:rPr>
          <w:rFonts w:ascii="仿宋" w:eastAsia="仿宋" w:hAnsi="仿宋" w:cs="宋体" w:hint="eastAsia"/>
          <w:color w:val="000000" w:themeColor="text1"/>
          <w:sz w:val="32"/>
          <w:szCs w:val="32"/>
          <w:lang w:val="zh-TW"/>
        </w:rPr>
        <w:t>触发设备急停按钮</w:t>
      </w:r>
      <w:r w:rsidR="00C3528D" w:rsidRPr="005E61C0">
        <w:rPr>
          <w:rFonts w:ascii="仿宋" w:eastAsia="仿宋" w:hAnsi="仿宋" w:cs="宋体" w:hint="eastAsia"/>
          <w:color w:val="000000" w:themeColor="text1"/>
          <w:sz w:val="32"/>
          <w:szCs w:val="32"/>
          <w:lang w:val="zh-TW"/>
        </w:rPr>
        <w:t>使</w:t>
      </w:r>
      <w:r w:rsidR="00C3528D" w:rsidRPr="005E61C0">
        <w:rPr>
          <w:rFonts w:ascii="仿宋" w:eastAsia="仿宋" w:hAnsi="仿宋" w:cs="宋体"/>
          <w:color w:val="000000" w:themeColor="text1"/>
          <w:sz w:val="32"/>
          <w:szCs w:val="32"/>
          <w:lang w:val="zh-TW"/>
        </w:rPr>
        <w:t>灭菌器停止运行，关闭电源，关闭蒸汽供应阀门</w:t>
      </w:r>
      <w:r w:rsidR="005E61C0" w:rsidRPr="005E61C0">
        <w:rPr>
          <w:rFonts w:ascii="仿宋" w:eastAsia="仿宋" w:hAnsi="仿宋" w:cs="宋体" w:hint="eastAsia"/>
          <w:color w:val="000000" w:themeColor="text1"/>
          <w:sz w:val="32"/>
          <w:szCs w:val="32"/>
          <w:lang w:val="zh-TW"/>
        </w:rPr>
        <w:t>。</w:t>
      </w:r>
    </w:p>
    <w:p w14:paraId="4DA43631" w14:textId="1D775FCA" w:rsidR="00C3528D" w:rsidRDefault="00C3528D" w:rsidP="005E61C0">
      <w:pPr>
        <w:pStyle w:val="ListParagraph"/>
        <w:numPr>
          <w:ilvl w:val="0"/>
          <w:numId w:val="10"/>
        </w:numPr>
        <w:rPr>
          <w:rFonts w:ascii="仿宋" w:eastAsia="仿宋" w:hAnsi="仿宋" w:cs="宋体"/>
          <w:color w:val="000000" w:themeColor="text1"/>
          <w:sz w:val="32"/>
          <w:szCs w:val="32"/>
          <w:lang w:val="zh-TW"/>
        </w:rPr>
      </w:pPr>
      <w:r w:rsidRPr="005E61C0">
        <w:rPr>
          <w:rFonts w:ascii="仿宋" w:eastAsia="仿宋" w:hAnsi="仿宋" w:cs="宋体"/>
          <w:color w:val="000000" w:themeColor="text1"/>
          <w:sz w:val="32"/>
          <w:szCs w:val="32"/>
          <w:lang w:val="zh-TW"/>
        </w:rPr>
        <w:t>保证安全的情况下可戴上防烫手套手动提起安全阀的手柄进行排气泄压，泄压至安全范围内，</w:t>
      </w:r>
      <w:r w:rsidRPr="005E61C0">
        <w:rPr>
          <w:rFonts w:ascii="仿宋" w:eastAsia="仿宋" w:hAnsi="仿宋" w:cs="宋体"/>
          <w:color w:val="000000" w:themeColor="text1"/>
          <w:sz w:val="32"/>
          <w:szCs w:val="32"/>
          <w:lang w:val="zh-TW"/>
        </w:rPr>
        <w:lastRenderedPageBreak/>
        <w:t>排查危险因素，该故障灭菌器暂停使用并</w:t>
      </w:r>
      <w:r w:rsidR="00411F94">
        <w:rPr>
          <w:rFonts w:ascii="仿宋" w:eastAsia="仿宋" w:hAnsi="仿宋" w:cs="宋体" w:hint="eastAsia"/>
          <w:color w:val="000000" w:themeColor="text1"/>
          <w:sz w:val="32"/>
          <w:szCs w:val="32"/>
          <w:lang w:val="zh-TW"/>
        </w:rPr>
        <w:t>张贴</w:t>
      </w:r>
      <w:r w:rsidRPr="005E61C0">
        <w:rPr>
          <w:rFonts w:ascii="仿宋" w:eastAsia="仿宋" w:hAnsi="仿宋" w:cs="宋体"/>
          <w:color w:val="000000" w:themeColor="text1"/>
          <w:sz w:val="32"/>
          <w:szCs w:val="32"/>
          <w:lang w:val="zh-TW"/>
        </w:rPr>
        <w:t>“灭菌器故障，需暂停使用”</w:t>
      </w:r>
      <w:r w:rsidR="00411F94">
        <w:rPr>
          <w:rFonts w:ascii="仿宋" w:eastAsia="仿宋" w:hAnsi="仿宋" w:cs="宋体" w:hint="eastAsia"/>
          <w:color w:val="000000" w:themeColor="text1"/>
          <w:sz w:val="32"/>
          <w:szCs w:val="32"/>
          <w:lang w:val="zh-TW" w:eastAsia="zh-TW"/>
        </w:rPr>
        <w:t>标识</w:t>
      </w:r>
      <w:r w:rsidR="005E61C0">
        <w:rPr>
          <w:rFonts w:ascii="仿宋" w:eastAsia="仿宋" w:hAnsi="仿宋" w:cs="宋体" w:hint="eastAsia"/>
          <w:color w:val="000000" w:themeColor="text1"/>
          <w:sz w:val="32"/>
          <w:szCs w:val="32"/>
          <w:lang w:val="zh-TW"/>
        </w:rPr>
        <w:t>。</w:t>
      </w:r>
    </w:p>
    <w:p w14:paraId="0CB587A0" w14:textId="3928CA60" w:rsidR="00C3528D" w:rsidRDefault="00791B11" w:rsidP="005E61C0">
      <w:pPr>
        <w:pStyle w:val="ListParagraph"/>
        <w:numPr>
          <w:ilvl w:val="0"/>
          <w:numId w:val="10"/>
        </w:num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上</w:t>
      </w:r>
      <w:r w:rsidR="005E61C0" w:rsidRPr="00C3528D">
        <w:rPr>
          <w:rFonts w:ascii="仿宋" w:eastAsia="仿宋" w:hAnsi="仿宋" w:cs="宋体"/>
          <w:color w:val="000000" w:themeColor="text1"/>
          <w:sz w:val="32"/>
          <w:szCs w:val="32"/>
          <w:lang w:val="zh-TW"/>
        </w:rPr>
        <w:t>报</w:t>
      </w:r>
      <w:r>
        <w:rPr>
          <w:rFonts w:ascii="仿宋" w:eastAsia="仿宋" w:hAnsi="仿宋" w:cs="宋体" w:hint="eastAsia"/>
          <w:color w:val="000000" w:themeColor="text1"/>
          <w:sz w:val="32"/>
          <w:szCs w:val="32"/>
          <w:lang w:val="zh-TW"/>
        </w:rPr>
        <w:t>并</w:t>
      </w:r>
      <w:r w:rsidR="005E61C0" w:rsidRPr="00C3528D">
        <w:rPr>
          <w:rFonts w:ascii="仿宋" w:eastAsia="仿宋" w:hAnsi="仿宋" w:cs="宋体"/>
          <w:color w:val="000000" w:themeColor="text1"/>
          <w:sz w:val="32"/>
          <w:szCs w:val="32"/>
          <w:lang w:val="zh-TW"/>
        </w:rPr>
        <w:t>维修工程师进行维修；</w:t>
      </w:r>
    </w:p>
    <w:p w14:paraId="6BF60DAC" w14:textId="352A45A9" w:rsidR="001A6E8F" w:rsidRPr="005E61C0" w:rsidRDefault="001A6E8F" w:rsidP="005E61C0">
      <w:pPr>
        <w:pStyle w:val="ListParagraph"/>
        <w:numPr>
          <w:ilvl w:val="0"/>
          <w:numId w:val="10"/>
        </w:num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疏散警戒组对现场进行警戒隔离。</w:t>
      </w:r>
    </w:p>
    <w:p w14:paraId="05CC5988" w14:textId="77777777" w:rsidR="00411F94" w:rsidRDefault="00411F94" w:rsidP="00411F94">
      <w:pPr>
        <w:pStyle w:val="ListParagraph"/>
        <w:numPr>
          <w:ilvl w:val="1"/>
          <w:numId w:val="8"/>
        </w:numPr>
        <w:rPr>
          <w:rFonts w:ascii="仿宋" w:eastAsia="仿宋" w:hAnsi="仿宋" w:cs="宋体"/>
          <w:color w:val="000000" w:themeColor="text1"/>
          <w:sz w:val="32"/>
          <w:szCs w:val="32"/>
          <w:lang w:val="zh-TW"/>
        </w:rPr>
      </w:pPr>
      <w:r w:rsidRPr="00D45A7F">
        <w:rPr>
          <w:rFonts w:ascii="仿宋" w:eastAsia="仿宋" w:hAnsi="仿宋" w:cs="宋体" w:hint="eastAsia"/>
          <w:color w:val="000000" w:themeColor="text1"/>
          <w:sz w:val="32"/>
          <w:szCs w:val="32"/>
          <w:lang w:val="zh-TW"/>
        </w:rPr>
        <w:t>实验室内液氮杜瓦</w:t>
      </w:r>
      <w:r>
        <w:rPr>
          <w:rFonts w:ascii="仿宋" w:eastAsia="仿宋" w:hAnsi="仿宋" w:cs="宋体" w:hint="eastAsia"/>
          <w:color w:val="000000" w:themeColor="text1"/>
          <w:sz w:val="32"/>
          <w:szCs w:val="32"/>
          <w:lang w:val="zh-TW"/>
        </w:rPr>
        <w:t>罐气体压力升压过快</w:t>
      </w:r>
    </w:p>
    <w:p w14:paraId="0B936564" w14:textId="77777777" w:rsidR="00411F94" w:rsidRDefault="00411F94" w:rsidP="00411F94">
      <w:pPr>
        <w:pStyle w:val="ListParagraph"/>
        <w:numPr>
          <w:ilvl w:val="4"/>
          <w:numId w:val="8"/>
        </w:num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当发现气体压力升压过快时，应先确认结霜位置。</w:t>
      </w:r>
    </w:p>
    <w:p w14:paraId="30A55C89" w14:textId="07C93265" w:rsidR="00411F94" w:rsidRDefault="00411F94" w:rsidP="00411F94">
      <w:pPr>
        <w:pStyle w:val="ListParagraph"/>
        <w:numPr>
          <w:ilvl w:val="4"/>
          <w:numId w:val="8"/>
        </w:num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杜瓦罐的顶部或中下部结霜是使用过程中的正常现象；</w:t>
      </w:r>
      <w:proofErr w:type="gramStart"/>
      <w:r>
        <w:rPr>
          <w:rFonts w:ascii="仿宋" w:eastAsia="仿宋" w:hAnsi="仿宋" w:cs="宋体" w:hint="eastAsia"/>
          <w:color w:val="000000" w:themeColor="text1"/>
          <w:sz w:val="32"/>
          <w:szCs w:val="32"/>
          <w:lang w:val="zh-TW"/>
        </w:rPr>
        <w:t>若杜瓦罐</w:t>
      </w:r>
      <w:proofErr w:type="gramEnd"/>
      <w:r>
        <w:rPr>
          <w:rFonts w:ascii="仿宋" w:eastAsia="仿宋" w:hAnsi="仿宋" w:cs="宋体" w:hint="eastAsia"/>
          <w:color w:val="000000" w:themeColor="text1"/>
          <w:sz w:val="32"/>
          <w:szCs w:val="32"/>
          <w:lang w:val="zh-TW"/>
        </w:rPr>
        <w:t>的中部结霜或有平均“冒汗”现象</w:t>
      </w:r>
      <w:r w:rsidRPr="0036345D">
        <w:rPr>
          <w:rFonts w:ascii="仿宋" w:eastAsia="仿宋" w:hAnsi="仿宋" w:cs="宋体" w:hint="eastAsia"/>
          <w:color w:val="000000" w:themeColor="text1"/>
          <w:sz w:val="32"/>
          <w:szCs w:val="32"/>
          <w:lang w:val="zh-TW"/>
        </w:rPr>
        <w:t>，另发现气瓶顶部阀门及管道出现结霜，且伴随泄漏声音，现场人员</w:t>
      </w:r>
      <w:r>
        <w:rPr>
          <w:rFonts w:ascii="仿宋" w:eastAsia="仿宋" w:hAnsi="仿宋" w:cs="宋体" w:hint="eastAsia"/>
          <w:color w:val="000000" w:themeColor="text1"/>
          <w:sz w:val="32"/>
          <w:szCs w:val="32"/>
          <w:lang w:val="zh-TW"/>
        </w:rPr>
        <w:t>应</w:t>
      </w:r>
      <w:r w:rsidRPr="0036345D">
        <w:rPr>
          <w:rFonts w:ascii="仿宋" w:eastAsia="仿宋" w:hAnsi="仿宋" w:cs="宋体" w:hint="eastAsia"/>
          <w:color w:val="000000" w:themeColor="text1"/>
          <w:sz w:val="32"/>
          <w:szCs w:val="32"/>
          <w:lang w:val="zh-TW"/>
        </w:rPr>
        <w:t>先</w:t>
      </w:r>
      <w:proofErr w:type="gramStart"/>
      <w:r>
        <w:rPr>
          <w:rFonts w:ascii="仿宋" w:eastAsia="仿宋" w:hAnsi="仿宋" w:cs="宋体" w:hint="eastAsia"/>
          <w:color w:val="000000" w:themeColor="text1"/>
          <w:sz w:val="32"/>
          <w:szCs w:val="32"/>
          <w:lang w:val="zh-TW"/>
        </w:rPr>
        <w:t>佩戴四</w:t>
      </w:r>
      <w:proofErr w:type="gramEnd"/>
      <w:r>
        <w:rPr>
          <w:rFonts w:ascii="仿宋" w:eastAsia="仿宋" w:hAnsi="仿宋" w:cs="宋体" w:hint="eastAsia"/>
          <w:color w:val="000000" w:themeColor="text1"/>
          <w:sz w:val="32"/>
          <w:szCs w:val="32"/>
          <w:lang w:val="zh-TW"/>
        </w:rPr>
        <w:t>合一探测器，</w:t>
      </w:r>
      <w:r w:rsidRPr="0036345D">
        <w:rPr>
          <w:rFonts w:ascii="仿宋" w:eastAsia="仿宋" w:hAnsi="仿宋" w:cs="宋体" w:hint="eastAsia"/>
          <w:color w:val="000000" w:themeColor="text1"/>
          <w:sz w:val="32"/>
          <w:szCs w:val="32"/>
          <w:lang w:val="zh-TW"/>
        </w:rPr>
        <w:t>防护面屏，护目镜及耐低温手套，</w:t>
      </w:r>
      <w:r w:rsidR="00F56AE5">
        <w:rPr>
          <w:rFonts w:ascii="仿宋" w:eastAsia="仿宋" w:hAnsi="仿宋" w:cs="宋体" w:hint="eastAsia"/>
          <w:color w:val="000000" w:themeColor="text1"/>
          <w:sz w:val="32"/>
          <w:szCs w:val="32"/>
          <w:lang w:val="zh-TW"/>
        </w:rPr>
        <w:t>对</w:t>
      </w:r>
      <w:r w:rsidRPr="0036345D">
        <w:rPr>
          <w:rFonts w:ascii="仿宋" w:eastAsia="仿宋" w:hAnsi="仿宋" w:cs="宋体" w:hint="eastAsia"/>
          <w:color w:val="000000" w:themeColor="text1"/>
          <w:sz w:val="32"/>
          <w:szCs w:val="32"/>
          <w:lang w:val="zh-TW"/>
        </w:rPr>
        <w:t>阀门</w:t>
      </w:r>
      <w:r w:rsidR="00F56AE5">
        <w:rPr>
          <w:rFonts w:ascii="仿宋" w:eastAsia="仿宋" w:hAnsi="仿宋" w:cs="宋体" w:hint="eastAsia"/>
          <w:color w:val="000000" w:themeColor="text1"/>
          <w:sz w:val="32"/>
          <w:szCs w:val="32"/>
          <w:lang w:val="zh-TW"/>
        </w:rPr>
        <w:t>进行</w:t>
      </w:r>
      <w:r w:rsidRPr="0036345D">
        <w:rPr>
          <w:rFonts w:ascii="仿宋" w:eastAsia="仿宋" w:hAnsi="仿宋" w:cs="宋体" w:hint="eastAsia"/>
          <w:color w:val="000000" w:themeColor="text1"/>
          <w:sz w:val="32"/>
          <w:szCs w:val="32"/>
          <w:lang w:val="zh-TW"/>
        </w:rPr>
        <w:t>关闭</w:t>
      </w:r>
      <w:r>
        <w:rPr>
          <w:rFonts w:ascii="仿宋" w:eastAsia="仿宋" w:hAnsi="仿宋" w:cs="宋体" w:hint="eastAsia"/>
          <w:color w:val="000000" w:themeColor="text1"/>
          <w:sz w:val="32"/>
          <w:szCs w:val="32"/>
          <w:lang w:val="zh-TW"/>
        </w:rPr>
        <w:t>。</w:t>
      </w:r>
    </w:p>
    <w:p w14:paraId="52DBB7E1" w14:textId="6E12B11F" w:rsidR="00411F94" w:rsidRPr="00F56AE5" w:rsidRDefault="00411F94" w:rsidP="00F56AE5">
      <w:pPr>
        <w:pStyle w:val="ListParagraph"/>
        <w:numPr>
          <w:ilvl w:val="4"/>
          <w:numId w:val="8"/>
        </w:numPr>
        <w:rPr>
          <w:rFonts w:ascii="仿宋" w:eastAsia="仿宋" w:hAnsi="仿宋" w:cs="宋体"/>
          <w:color w:val="000000" w:themeColor="text1"/>
          <w:sz w:val="32"/>
          <w:szCs w:val="32"/>
          <w:lang w:val="zh-TW"/>
        </w:rPr>
      </w:pPr>
      <w:r w:rsidRPr="0036345D">
        <w:rPr>
          <w:rFonts w:ascii="仿宋" w:eastAsia="仿宋" w:hAnsi="仿宋" w:cs="宋体" w:hint="eastAsia"/>
          <w:color w:val="000000" w:themeColor="text1"/>
          <w:sz w:val="32"/>
          <w:szCs w:val="32"/>
          <w:lang w:val="zh-TW"/>
        </w:rPr>
        <w:t>若阀门被冻住无法关闭，可尝试使用</w:t>
      </w:r>
      <w:r>
        <w:rPr>
          <w:rFonts w:ascii="仿宋" w:eastAsia="仿宋" w:hAnsi="仿宋" w:cs="宋体" w:hint="eastAsia"/>
          <w:color w:val="000000" w:themeColor="text1"/>
          <w:sz w:val="32"/>
          <w:szCs w:val="32"/>
          <w:lang w:val="zh-TW"/>
        </w:rPr>
        <w:t>常温水</w:t>
      </w:r>
      <w:r w:rsidRPr="0036345D">
        <w:rPr>
          <w:rFonts w:ascii="仿宋" w:eastAsia="仿宋" w:hAnsi="仿宋" w:cs="宋体"/>
          <w:color w:val="000000" w:themeColor="text1"/>
          <w:sz w:val="32"/>
          <w:szCs w:val="32"/>
          <w:lang w:val="zh-TW"/>
        </w:rPr>
        <w:t>或热风机化霜后（使用</w:t>
      </w:r>
      <w:r>
        <w:rPr>
          <w:rFonts w:ascii="仿宋" w:eastAsia="仿宋" w:hAnsi="仿宋" w:cs="宋体" w:hint="eastAsia"/>
          <w:color w:val="000000" w:themeColor="text1"/>
          <w:sz w:val="32"/>
          <w:szCs w:val="32"/>
          <w:lang w:val="zh-TW"/>
        </w:rPr>
        <w:t>常温</w:t>
      </w:r>
      <w:r w:rsidRPr="0036345D">
        <w:rPr>
          <w:rFonts w:ascii="仿宋" w:eastAsia="仿宋" w:hAnsi="仿宋" w:cs="宋体"/>
          <w:color w:val="000000" w:themeColor="text1"/>
          <w:sz w:val="32"/>
          <w:szCs w:val="32"/>
          <w:lang w:val="zh-TW"/>
        </w:rPr>
        <w:t>水浇灌时，应注意采取保护措施，防止实验室积水或水和电气设备接触），关闭对应阀门。</w:t>
      </w:r>
      <w:proofErr w:type="gramStart"/>
      <w:r w:rsidR="00F56AE5" w:rsidRPr="0036345D">
        <w:rPr>
          <w:rFonts w:ascii="仿宋" w:eastAsia="仿宋" w:hAnsi="仿宋" w:cs="宋体" w:hint="eastAsia"/>
          <w:color w:val="000000" w:themeColor="text1"/>
          <w:sz w:val="32"/>
          <w:szCs w:val="32"/>
          <w:lang w:val="zh-TW"/>
        </w:rPr>
        <w:t>若现场</w:t>
      </w:r>
      <w:proofErr w:type="gramEnd"/>
      <w:r w:rsidR="00F56AE5" w:rsidRPr="0036345D">
        <w:rPr>
          <w:rFonts w:ascii="仿宋" w:eastAsia="仿宋" w:hAnsi="仿宋" w:cs="宋体" w:hint="eastAsia"/>
          <w:color w:val="000000" w:themeColor="text1"/>
          <w:sz w:val="32"/>
          <w:szCs w:val="32"/>
          <w:lang w:val="zh-TW"/>
        </w:rPr>
        <w:t>氧气浓度报警器报警，应</w:t>
      </w:r>
      <w:r w:rsidR="00F56AE5">
        <w:rPr>
          <w:rFonts w:ascii="仿宋" w:eastAsia="仿宋" w:hAnsi="仿宋" w:cs="宋体" w:hint="eastAsia"/>
          <w:color w:val="000000" w:themeColor="text1"/>
          <w:sz w:val="32"/>
          <w:szCs w:val="32"/>
          <w:lang w:val="zh-TW"/>
        </w:rPr>
        <w:t>触发现场EV（如有），</w:t>
      </w:r>
      <w:r w:rsidR="00F56AE5" w:rsidRPr="0036345D">
        <w:rPr>
          <w:rFonts w:ascii="仿宋" w:eastAsia="仿宋" w:hAnsi="仿宋" w:cs="宋体" w:hint="eastAsia"/>
          <w:color w:val="000000" w:themeColor="text1"/>
          <w:sz w:val="32"/>
          <w:szCs w:val="32"/>
          <w:lang w:val="zh-TW"/>
        </w:rPr>
        <w:t>立即疏散，现场处置人员（双人）应佩戴SCBA</w:t>
      </w:r>
      <w:r w:rsidR="00F56AE5">
        <w:rPr>
          <w:rFonts w:ascii="仿宋" w:eastAsia="仿宋" w:hAnsi="仿宋" w:cs="宋体" w:hint="eastAsia"/>
          <w:color w:val="000000" w:themeColor="text1"/>
          <w:sz w:val="32"/>
          <w:szCs w:val="32"/>
          <w:lang w:val="zh-TW"/>
        </w:rPr>
        <w:t>和防冻手套</w:t>
      </w:r>
      <w:r w:rsidR="00F56AE5" w:rsidRPr="0036345D">
        <w:rPr>
          <w:rFonts w:ascii="仿宋" w:eastAsia="仿宋" w:hAnsi="仿宋" w:cs="宋体" w:hint="eastAsia"/>
          <w:color w:val="000000" w:themeColor="text1"/>
          <w:sz w:val="32"/>
          <w:szCs w:val="32"/>
          <w:lang w:val="zh-TW"/>
        </w:rPr>
        <w:t>开展处置。</w:t>
      </w:r>
    </w:p>
    <w:p w14:paraId="157E2D36" w14:textId="77777777" w:rsidR="00F56AE5" w:rsidRDefault="00411F94" w:rsidP="00411F94">
      <w:pPr>
        <w:pStyle w:val="ListParagraph"/>
        <w:numPr>
          <w:ilvl w:val="4"/>
          <w:numId w:val="8"/>
        </w:numPr>
        <w:rPr>
          <w:rFonts w:ascii="仿宋" w:eastAsia="仿宋" w:hAnsi="仿宋" w:cs="宋体"/>
          <w:color w:val="000000" w:themeColor="text1"/>
          <w:sz w:val="32"/>
          <w:szCs w:val="32"/>
          <w:lang w:val="zh-TW"/>
        </w:rPr>
      </w:pPr>
      <w:r w:rsidRPr="0036345D">
        <w:rPr>
          <w:rFonts w:ascii="仿宋" w:eastAsia="仿宋" w:hAnsi="仿宋" w:cs="宋体" w:hint="eastAsia"/>
          <w:color w:val="000000" w:themeColor="text1"/>
          <w:sz w:val="32"/>
          <w:szCs w:val="32"/>
          <w:lang w:val="zh-TW"/>
        </w:rPr>
        <w:t>若</w:t>
      </w:r>
      <w:r>
        <w:rPr>
          <w:rFonts w:ascii="仿宋" w:eastAsia="仿宋" w:hAnsi="仿宋" w:cs="宋体" w:hint="eastAsia"/>
          <w:color w:val="000000" w:themeColor="text1"/>
          <w:sz w:val="32"/>
          <w:szCs w:val="32"/>
          <w:lang w:val="zh-TW"/>
        </w:rPr>
        <w:t>阀门仍无法关闭，应进行人员疏散</w:t>
      </w:r>
      <w:r w:rsidR="00F56AE5">
        <w:rPr>
          <w:rFonts w:ascii="仿宋" w:eastAsia="仿宋" w:hAnsi="仿宋" w:cs="宋体" w:hint="eastAsia"/>
          <w:color w:val="000000" w:themeColor="text1"/>
          <w:sz w:val="32"/>
          <w:szCs w:val="32"/>
          <w:lang w:val="zh-TW"/>
        </w:rPr>
        <w:t>和设备报修。</w:t>
      </w:r>
    </w:p>
    <w:p w14:paraId="522A10D9" w14:textId="2AF3AAD5" w:rsidR="00411F94" w:rsidRDefault="00F56AE5" w:rsidP="00411F94">
      <w:pPr>
        <w:pStyle w:val="ListParagraph"/>
        <w:numPr>
          <w:ilvl w:val="4"/>
          <w:numId w:val="8"/>
        </w:num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lastRenderedPageBreak/>
        <w:t>疏散警戒组对现场进行警戒隔离。</w:t>
      </w:r>
    </w:p>
    <w:p w14:paraId="45EC1E98" w14:textId="6C5736BE" w:rsidR="00D250A8" w:rsidRPr="0036345D" w:rsidRDefault="00D250A8" w:rsidP="00D250A8">
      <w:pPr>
        <w:pStyle w:val="ListParagraph"/>
        <w:numPr>
          <w:ilvl w:val="1"/>
          <w:numId w:val="8"/>
        </w:numPr>
        <w:rPr>
          <w:rFonts w:ascii="仿宋" w:eastAsia="仿宋" w:hAnsi="仿宋" w:cs="宋体"/>
          <w:color w:val="000000" w:themeColor="text1"/>
          <w:sz w:val="32"/>
          <w:szCs w:val="32"/>
          <w:lang w:val="zh-TW"/>
        </w:rPr>
      </w:pPr>
      <w:r w:rsidRPr="0036345D">
        <w:rPr>
          <w:rFonts w:ascii="仿宋" w:eastAsia="仿宋" w:hAnsi="仿宋" w:cs="宋体" w:hint="eastAsia"/>
          <w:color w:val="000000" w:themeColor="text1"/>
          <w:sz w:val="32"/>
          <w:szCs w:val="32"/>
          <w:lang w:val="zh-TW"/>
        </w:rPr>
        <w:t>实验室内液氮杜瓦罐液氮泄漏</w:t>
      </w:r>
      <w:r w:rsidR="009466F0" w:rsidRPr="0036345D">
        <w:rPr>
          <w:rFonts w:ascii="仿宋" w:eastAsia="仿宋" w:hAnsi="仿宋" w:cs="宋体" w:hint="eastAsia"/>
          <w:color w:val="000000" w:themeColor="text1"/>
          <w:sz w:val="32"/>
          <w:szCs w:val="32"/>
          <w:lang w:val="zh-TW"/>
        </w:rPr>
        <w:t>（液态氮）</w:t>
      </w:r>
    </w:p>
    <w:p w14:paraId="69891B57" w14:textId="57C5476E" w:rsidR="00411F94" w:rsidRPr="00411F94" w:rsidRDefault="007F353B" w:rsidP="00411F94">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①</w:t>
      </w:r>
      <w:r w:rsidR="00411F94" w:rsidRPr="00411F94">
        <w:rPr>
          <w:rFonts w:ascii="仿宋" w:eastAsia="仿宋" w:hAnsi="仿宋" w:cs="宋体"/>
          <w:color w:val="000000" w:themeColor="text1"/>
          <w:sz w:val="32"/>
          <w:szCs w:val="32"/>
          <w:lang w:val="zh-TW"/>
        </w:rPr>
        <w:t>如果</w:t>
      </w:r>
      <w:r w:rsidR="00411F94" w:rsidRPr="00411F94">
        <w:rPr>
          <w:rFonts w:ascii="仿宋" w:eastAsia="仿宋" w:hAnsi="仿宋" w:cs="宋体" w:hint="eastAsia"/>
          <w:color w:val="000000" w:themeColor="text1"/>
          <w:sz w:val="32"/>
          <w:szCs w:val="32"/>
          <w:lang w:val="zh-TW"/>
        </w:rPr>
        <w:t>出现</w:t>
      </w:r>
      <w:r w:rsidR="00411F94" w:rsidRPr="00411F94">
        <w:rPr>
          <w:rFonts w:ascii="仿宋" w:eastAsia="仿宋" w:hAnsi="仿宋" w:cs="宋体"/>
          <w:color w:val="000000" w:themeColor="text1"/>
          <w:sz w:val="32"/>
          <w:szCs w:val="32"/>
          <w:lang w:val="zh-TW"/>
        </w:rPr>
        <w:t>液相阀泄漏，</w:t>
      </w:r>
      <w:r w:rsidR="00411F94" w:rsidRPr="00411F94">
        <w:rPr>
          <w:rFonts w:ascii="仿宋" w:eastAsia="仿宋" w:hAnsi="仿宋" w:cs="宋体" w:hint="eastAsia"/>
          <w:color w:val="000000" w:themeColor="text1"/>
          <w:sz w:val="32"/>
          <w:szCs w:val="32"/>
          <w:lang w:val="zh-TW"/>
        </w:rPr>
        <w:t>现场处理人员应佩戴四合一探测器，穿戴防冻服，防护面屏，护目镜，防冻手套</w:t>
      </w:r>
      <w:r w:rsidR="00411F94" w:rsidRPr="00411F94">
        <w:rPr>
          <w:rFonts w:ascii="仿宋" w:eastAsia="仿宋" w:hAnsi="仿宋" w:cs="宋体"/>
          <w:color w:val="000000" w:themeColor="text1"/>
          <w:sz w:val="32"/>
          <w:szCs w:val="32"/>
          <w:lang w:val="zh-TW"/>
        </w:rPr>
        <w:t>，用</w:t>
      </w:r>
      <w:r w:rsidR="00411F94" w:rsidRPr="00411F94">
        <w:rPr>
          <w:rFonts w:ascii="仿宋" w:eastAsia="仿宋" w:hAnsi="仿宋" w:cs="宋体" w:hint="eastAsia"/>
          <w:color w:val="000000" w:themeColor="text1"/>
          <w:sz w:val="32"/>
          <w:szCs w:val="32"/>
          <w:lang w:val="zh-TW"/>
        </w:rPr>
        <w:t>常温水</w:t>
      </w:r>
      <w:r w:rsidR="00411F94" w:rsidRPr="00411F94">
        <w:rPr>
          <w:rFonts w:ascii="仿宋" w:eastAsia="仿宋" w:hAnsi="仿宋" w:cs="宋体"/>
          <w:color w:val="000000" w:themeColor="text1"/>
          <w:sz w:val="32"/>
          <w:szCs w:val="32"/>
          <w:lang w:val="zh-TW"/>
        </w:rPr>
        <w:t>解冻后关闭阀门</w:t>
      </w:r>
      <w:r w:rsidR="00411F94" w:rsidRPr="00411F94">
        <w:rPr>
          <w:rFonts w:ascii="仿宋" w:eastAsia="仿宋" w:hAnsi="仿宋" w:cs="宋体" w:hint="eastAsia"/>
          <w:color w:val="000000" w:themeColor="text1"/>
          <w:sz w:val="32"/>
          <w:szCs w:val="32"/>
          <w:lang w:val="zh-TW"/>
        </w:rPr>
        <w:t>。</w:t>
      </w:r>
    </w:p>
    <w:p w14:paraId="4BEAC7B9" w14:textId="5B9DFDA8" w:rsidR="00411F94" w:rsidRPr="00411F94" w:rsidRDefault="007F353B" w:rsidP="00411F94">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②</w:t>
      </w:r>
      <w:r w:rsidR="00411F94" w:rsidRPr="00411F94">
        <w:rPr>
          <w:rFonts w:ascii="仿宋" w:eastAsia="仿宋" w:hAnsi="仿宋" w:cs="宋体"/>
          <w:color w:val="000000" w:themeColor="text1"/>
          <w:sz w:val="32"/>
          <w:szCs w:val="32"/>
          <w:lang w:val="zh-TW"/>
        </w:rPr>
        <w:t>若现场氧气浓度报警器报警，应立即疏散，现场处置人员（双人）应佩戴SCBA</w:t>
      </w:r>
      <w:r w:rsidR="00411F94" w:rsidRPr="00411F94">
        <w:rPr>
          <w:rFonts w:ascii="仿宋" w:eastAsia="仿宋" w:hAnsi="仿宋" w:cs="宋体" w:hint="eastAsia"/>
          <w:color w:val="000000" w:themeColor="text1"/>
          <w:sz w:val="32"/>
          <w:szCs w:val="32"/>
          <w:lang w:val="zh-TW"/>
        </w:rPr>
        <w:t>和防冻服，防冻靴，防冻手套</w:t>
      </w:r>
      <w:r w:rsidR="00411F94" w:rsidRPr="00411F94">
        <w:rPr>
          <w:rFonts w:ascii="仿宋" w:eastAsia="仿宋" w:hAnsi="仿宋" w:cs="宋体"/>
          <w:color w:val="000000" w:themeColor="text1"/>
          <w:sz w:val="32"/>
          <w:szCs w:val="32"/>
          <w:lang w:val="zh-TW"/>
        </w:rPr>
        <w:t>开展处置。</w:t>
      </w:r>
    </w:p>
    <w:p w14:paraId="0F7AA001" w14:textId="77777777" w:rsidR="00411F94" w:rsidRDefault="00411F94" w:rsidP="00411F94">
      <w:pPr>
        <w:pStyle w:val="ListParagraph"/>
        <w:ind w:left="1640"/>
        <w:rPr>
          <w:rFonts w:ascii="仿宋" w:eastAsia="仿宋" w:hAnsi="仿宋" w:cs="宋体"/>
          <w:color w:val="000000" w:themeColor="text1"/>
          <w:sz w:val="32"/>
          <w:szCs w:val="32"/>
          <w:lang w:val="zh-TW"/>
        </w:rPr>
      </w:pPr>
    </w:p>
    <w:p w14:paraId="4E5549AD" w14:textId="7E603F7A" w:rsidR="00D45A7F" w:rsidRDefault="00A663FA" w:rsidP="0039592A">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二级响应</w:t>
      </w:r>
    </w:p>
    <w:p w14:paraId="438B628A" w14:textId="08EEC14E" w:rsidR="00A663FA" w:rsidRPr="00683605" w:rsidRDefault="00683605" w:rsidP="00683605">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 xml:space="preserve">1. </w:t>
      </w:r>
      <w:r w:rsidR="00A663FA" w:rsidRPr="00683605">
        <w:rPr>
          <w:rFonts w:ascii="仿宋" w:eastAsia="仿宋" w:hAnsi="仿宋" w:cs="宋体" w:hint="eastAsia"/>
          <w:color w:val="000000" w:themeColor="text1"/>
          <w:sz w:val="32"/>
          <w:szCs w:val="32"/>
          <w:lang w:val="zh-TW"/>
        </w:rPr>
        <w:t>高压灭菌锅安全</w:t>
      </w:r>
      <w:r w:rsidR="00A663FA" w:rsidRPr="00683605">
        <w:rPr>
          <w:rFonts w:ascii="仿宋" w:eastAsia="仿宋" w:hAnsi="仿宋" w:cs="宋体"/>
          <w:color w:val="000000" w:themeColor="text1"/>
          <w:sz w:val="32"/>
          <w:szCs w:val="32"/>
          <w:lang w:val="zh-TW"/>
        </w:rPr>
        <w:t>附件</w:t>
      </w:r>
      <w:r w:rsidR="00A663FA" w:rsidRPr="00683605">
        <w:rPr>
          <w:rFonts w:ascii="仿宋" w:eastAsia="仿宋" w:hAnsi="仿宋" w:cs="宋体" w:hint="eastAsia"/>
          <w:color w:val="000000" w:themeColor="text1"/>
          <w:sz w:val="32"/>
          <w:szCs w:val="32"/>
          <w:lang w:val="zh-TW"/>
        </w:rPr>
        <w:t>异常</w:t>
      </w:r>
    </w:p>
    <w:p w14:paraId="55502F15" w14:textId="1D0FB3E7" w:rsidR="00A663FA" w:rsidRPr="00683605" w:rsidRDefault="00683605" w:rsidP="00683605">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（一）</w:t>
      </w:r>
      <w:r w:rsidR="00A663FA" w:rsidRPr="00683605">
        <w:rPr>
          <w:rFonts w:ascii="仿宋" w:eastAsia="仿宋" w:hAnsi="仿宋" w:cs="宋体" w:hint="eastAsia"/>
          <w:color w:val="000000" w:themeColor="text1"/>
          <w:sz w:val="32"/>
          <w:szCs w:val="32"/>
          <w:lang w:val="zh-TW"/>
        </w:rPr>
        <w:t>发现</w:t>
      </w:r>
      <w:r w:rsidR="00A663FA" w:rsidRPr="00683605">
        <w:rPr>
          <w:rFonts w:ascii="仿宋" w:eastAsia="仿宋" w:hAnsi="仿宋" w:cs="宋体"/>
          <w:color w:val="000000" w:themeColor="text1"/>
          <w:sz w:val="32"/>
          <w:szCs w:val="32"/>
          <w:lang w:val="zh-TW"/>
        </w:rPr>
        <w:t>运行过程中蒸汽压力表、灭菌器仪表附件损坏、变形；运行过程压力表与设备数字屏幕显示不一致；门封变形老化漏气；安全阀失灵阀门不能自动打开排气</w:t>
      </w:r>
      <w:r w:rsidR="00A663FA" w:rsidRPr="00683605">
        <w:rPr>
          <w:rFonts w:ascii="仿宋" w:eastAsia="仿宋" w:hAnsi="仿宋" w:cs="宋体" w:hint="eastAsia"/>
          <w:color w:val="000000" w:themeColor="text1"/>
          <w:sz w:val="32"/>
          <w:szCs w:val="32"/>
          <w:lang w:val="zh-TW"/>
        </w:rPr>
        <w:t>时。</w:t>
      </w:r>
    </w:p>
    <w:p w14:paraId="002B2880" w14:textId="76964032" w:rsidR="00A663FA" w:rsidRPr="00683605" w:rsidRDefault="00683605" w:rsidP="00683605">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（二）</w:t>
      </w:r>
      <w:r w:rsidR="00A663FA" w:rsidRPr="00683605">
        <w:rPr>
          <w:rFonts w:ascii="仿宋" w:eastAsia="仿宋" w:hAnsi="仿宋" w:cs="宋体"/>
          <w:color w:val="000000" w:themeColor="text1"/>
          <w:sz w:val="32"/>
          <w:szCs w:val="32"/>
          <w:lang w:val="zh-TW"/>
        </w:rPr>
        <w:t>现场人员立即触发设备急停按钮使灭菌器停止运行，关闭电源，关闭蒸汽供应阀门，上报并通知工程师过来维修。</w:t>
      </w:r>
    </w:p>
    <w:p w14:paraId="4747DAD5" w14:textId="77777777" w:rsidR="00A663FA" w:rsidRPr="0039592A" w:rsidRDefault="00A663FA" w:rsidP="0039592A">
      <w:pPr>
        <w:rPr>
          <w:rFonts w:ascii="仿宋" w:eastAsia="仿宋" w:hAnsi="仿宋" w:cs="宋体"/>
          <w:color w:val="000000" w:themeColor="text1"/>
          <w:sz w:val="32"/>
          <w:szCs w:val="32"/>
          <w:lang w:val="zh-TW"/>
        </w:rPr>
      </w:pPr>
    </w:p>
    <w:p w14:paraId="0E4AD582" w14:textId="21175DAF" w:rsidR="009400A1" w:rsidRPr="00511E90" w:rsidRDefault="009400A1" w:rsidP="009400A1">
      <w:pPr>
        <w:widowControl/>
        <w:spacing w:line="360" w:lineRule="auto"/>
        <w:jc w:val="left"/>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三</w:t>
      </w:r>
      <w:r w:rsidRPr="00511E90">
        <w:rPr>
          <w:rFonts w:ascii="仿宋" w:eastAsia="仿宋" w:hAnsi="仿宋" w:cs="宋体" w:hint="eastAsia"/>
          <w:color w:val="000000" w:themeColor="text1"/>
          <w:sz w:val="32"/>
          <w:szCs w:val="32"/>
          <w:lang w:val="zh-TW"/>
        </w:rPr>
        <w:t>级响应</w:t>
      </w:r>
    </w:p>
    <w:p w14:paraId="7A35B98E" w14:textId="183FCB02" w:rsidR="00C3528D" w:rsidRPr="00683605" w:rsidRDefault="00683605" w:rsidP="00683605">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1.</w:t>
      </w:r>
      <w:r w:rsidR="00DB6838">
        <w:rPr>
          <w:rFonts w:ascii="仿宋" w:eastAsia="仿宋" w:hAnsi="仿宋" w:cs="宋体" w:hint="eastAsia"/>
          <w:color w:val="000000" w:themeColor="text1"/>
          <w:sz w:val="32"/>
          <w:szCs w:val="32"/>
          <w:lang w:val="zh-TW"/>
        </w:rPr>
        <w:t>灭菌锅</w:t>
      </w:r>
      <w:r w:rsidR="00C3528D" w:rsidRPr="00683605">
        <w:rPr>
          <w:rFonts w:ascii="仿宋" w:eastAsia="仿宋" w:hAnsi="仿宋" w:cs="宋体"/>
          <w:color w:val="000000" w:themeColor="text1"/>
          <w:sz w:val="32"/>
          <w:szCs w:val="32"/>
          <w:lang w:val="zh-TW"/>
        </w:rPr>
        <w:t>停水、停压缩空气</w:t>
      </w:r>
      <w:r w:rsidR="00DB6838">
        <w:rPr>
          <w:rFonts w:ascii="仿宋" w:eastAsia="仿宋" w:hAnsi="仿宋" w:cs="宋体" w:hint="eastAsia"/>
          <w:color w:val="000000" w:themeColor="text1"/>
          <w:sz w:val="32"/>
          <w:szCs w:val="32"/>
          <w:lang w:val="zh-TW"/>
        </w:rPr>
        <w:t>的</w:t>
      </w:r>
      <w:r w:rsidR="00C3528D" w:rsidRPr="00683605">
        <w:rPr>
          <w:rFonts w:ascii="仿宋" w:eastAsia="仿宋" w:hAnsi="仿宋" w:cs="宋体"/>
          <w:color w:val="000000" w:themeColor="text1"/>
          <w:sz w:val="32"/>
          <w:szCs w:val="32"/>
          <w:lang w:val="zh-TW"/>
        </w:rPr>
        <w:t>应急处理：</w:t>
      </w:r>
    </w:p>
    <w:p w14:paraId="3CE41B50" w14:textId="30CDC34B" w:rsidR="009400A1" w:rsidRDefault="00683605" w:rsidP="009400A1">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eastAsia="zh-TW"/>
        </w:rPr>
        <w:t>（一）</w:t>
      </w:r>
      <w:r w:rsidR="00C3528D" w:rsidRPr="009400A1">
        <w:rPr>
          <w:rFonts w:ascii="仿宋" w:eastAsia="仿宋" w:hAnsi="仿宋" w:cs="宋体"/>
          <w:color w:val="000000" w:themeColor="text1"/>
          <w:sz w:val="32"/>
          <w:szCs w:val="32"/>
          <w:lang w:val="zh-TW"/>
        </w:rPr>
        <w:t>接到停水或停压缩空气通知后，灭菌区人员在停水或停压缩空气时间段内，暂停设备的运行；</w:t>
      </w:r>
    </w:p>
    <w:p w14:paraId="322E403B" w14:textId="190912E7" w:rsidR="00C3528D" w:rsidRPr="009400A1" w:rsidRDefault="00683605" w:rsidP="009400A1">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eastAsia="zh-TW"/>
        </w:rPr>
        <w:t>（二）</w:t>
      </w:r>
      <w:r w:rsidR="00C3528D" w:rsidRPr="009400A1">
        <w:rPr>
          <w:rFonts w:ascii="仿宋" w:eastAsia="仿宋" w:hAnsi="仿宋" w:cs="宋体"/>
          <w:color w:val="000000" w:themeColor="text1"/>
          <w:sz w:val="32"/>
          <w:szCs w:val="32"/>
          <w:lang w:val="zh-TW"/>
        </w:rPr>
        <w:t>突然停水或突然停压缩空气，立即拍“紧急停止按</w:t>
      </w:r>
      <w:r w:rsidR="00C3528D" w:rsidRPr="009400A1">
        <w:rPr>
          <w:rFonts w:ascii="仿宋" w:eastAsia="仿宋" w:hAnsi="仿宋" w:cs="宋体"/>
          <w:color w:val="000000" w:themeColor="text1"/>
          <w:sz w:val="32"/>
          <w:szCs w:val="32"/>
          <w:lang w:val="zh-TW"/>
        </w:rPr>
        <w:lastRenderedPageBreak/>
        <w:t>钮”，停止灭菌运行；上报并联系供水供压缩空气部门查明原因；</w:t>
      </w:r>
    </w:p>
    <w:p w14:paraId="3362ECC7" w14:textId="4BC04EF6" w:rsidR="00C3528D" w:rsidRPr="009400A1" w:rsidRDefault="00683605" w:rsidP="009400A1">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eastAsia="zh-TW"/>
        </w:rPr>
        <w:t>（三）</w:t>
      </w:r>
      <w:r w:rsidR="00C3528D" w:rsidRPr="009400A1">
        <w:rPr>
          <w:rFonts w:ascii="仿宋" w:eastAsia="仿宋" w:hAnsi="仿宋" w:cs="宋体"/>
          <w:color w:val="000000" w:themeColor="text1"/>
          <w:sz w:val="32"/>
          <w:szCs w:val="32"/>
          <w:lang w:val="zh-TW"/>
        </w:rPr>
        <w:t>恢复供水或压缩空气后，灭菌失败的物品进行重新灭菌。</w:t>
      </w:r>
    </w:p>
    <w:p w14:paraId="098CAA6D" w14:textId="77777777" w:rsidR="009400A1" w:rsidRPr="009400A1" w:rsidRDefault="009400A1" w:rsidP="009400A1">
      <w:pPr>
        <w:rPr>
          <w:bCs/>
        </w:rPr>
      </w:pPr>
    </w:p>
    <w:p w14:paraId="435DD965" w14:textId="05DBE3FB" w:rsidR="00C3528D" w:rsidRPr="009400A1" w:rsidRDefault="00683605" w:rsidP="009400A1">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 xml:space="preserve">2. </w:t>
      </w:r>
      <w:r w:rsidR="00C3528D" w:rsidRPr="009400A1">
        <w:rPr>
          <w:rFonts w:ascii="仿宋" w:eastAsia="仿宋" w:hAnsi="仿宋" w:cs="宋体"/>
          <w:color w:val="000000" w:themeColor="text1"/>
          <w:sz w:val="32"/>
          <w:szCs w:val="32"/>
          <w:lang w:val="zh-TW"/>
        </w:rPr>
        <w:t>停电及突然停电应急处理：</w:t>
      </w:r>
    </w:p>
    <w:p w14:paraId="0269D5E1" w14:textId="25602B06" w:rsidR="00C3528D" w:rsidRPr="009400A1" w:rsidRDefault="00683605" w:rsidP="009400A1">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（一）</w:t>
      </w:r>
      <w:r w:rsidR="00C3528D" w:rsidRPr="009400A1">
        <w:rPr>
          <w:rFonts w:ascii="仿宋" w:eastAsia="仿宋" w:hAnsi="仿宋" w:cs="宋体"/>
          <w:color w:val="000000" w:themeColor="text1"/>
          <w:sz w:val="32"/>
          <w:szCs w:val="32"/>
          <w:lang w:val="zh-TW"/>
        </w:rPr>
        <w:t>接到停电通知后，灭菌区人员在停电时间段内，暂停设备的运行，关掉灭菌器电源开关及总电闸；</w:t>
      </w:r>
    </w:p>
    <w:p w14:paraId="313ED894" w14:textId="7B1CB657" w:rsidR="00C3528D" w:rsidRPr="009400A1" w:rsidRDefault="00683605" w:rsidP="009400A1">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eastAsia="zh-TW"/>
        </w:rPr>
        <w:t>（二）</w:t>
      </w:r>
      <w:r w:rsidR="00C3528D" w:rsidRPr="009400A1">
        <w:rPr>
          <w:rFonts w:ascii="仿宋" w:eastAsia="仿宋" w:hAnsi="仿宋" w:cs="宋体"/>
          <w:color w:val="000000" w:themeColor="text1"/>
          <w:sz w:val="32"/>
          <w:szCs w:val="32"/>
          <w:lang w:val="zh-TW"/>
        </w:rPr>
        <w:t>突然停电时，关掉灭菌器电源开关及总电闸，上报并联系供电部门查明原因；</w:t>
      </w:r>
    </w:p>
    <w:p w14:paraId="3F0830EF" w14:textId="2AB51F32" w:rsidR="009F747B" w:rsidRDefault="00683605" w:rsidP="009F747B">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eastAsia="zh-TW"/>
        </w:rPr>
        <w:t>（三）</w:t>
      </w:r>
      <w:r w:rsidR="00C3528D" w:rsidRPr="009400A1">
        <w:rPr>
          <w:rFonts w:ascii="仿宋" w:eastAsia="仿宋" w:hAnsi="仿宋" w:cs="宋体"/>
          <w:color w:val="000000" w:themeColor="text1"/>
          <w:sz w:val="32"/>
          <w:szCs w:val="32"/>
          <w:lang w:val="zh-TW"/>
        </w:rPr>
        <w:t>恢复供电后，检查灭菌器是否正常，查看灭菌器的情况，重新开启灭菌器，灭菌失败的物品进行重新灭菌。</w:t>
      </w:r>
    </w:p>
    <w:p w14:paraId="3955919D" w14:textId="77777777" w:rsidR="00A663FA" w:rsidRDefault="00A663FA" w:rsidP="009F747B">
      <w:pPr>
        <w:rPr>
          <w:rFonts w:ascii="仿宋" w:eastAsia="仿宋" w:hAnsi="仿宋" w:cs="宋体"/>
          <w:color w:val="000000" w:themeColor="text1"/>
          <w:sz w:val="32"/>
          <w:szCs w:val="32"/>
          <w:lang w:val="zh-TW"/>
        </w:rPr>
      </w:pPr>
    </w:p>
    <w:p w14:paraId="09B7CDC0" w14:textId="1D52F929" w:rsidR="00A663FA" w:rsidRPr="00683605" w:rsidRDefault="00A663FA" w:rsidP="00683605">
      <w:pPr>
        <w:pStyle w:val="ListParagraph"/>
        <w:numPr>
          <w:ilvl w:val="0"/>
          <w:numId w:val="13"/>
        </w:numPr>
        <w:rPr>
          <w:rFonts w:ascii="仿宋" w:eastAsia="仿宋" w:hAnsi="仿宋" w:cs="宋体"/>
          <w:color w:val="000000" w:themeColor="text1"/>
          <w:sz w:val="32"/>
          <w:szCs w:val="32"/>
          <w:lang w:val="zh-TW"/>
        </w:rPr>
      </w:pPr>
      <w:r w:rsidRPr="00683605">
        <w:rPr>
          <w:rFonts w:ascii="仿宋" w:eastAsia="仿宋" w:hAnsi="仿宋" w:cs="宋体" w:hint="eastAsia"/>
          <w:color w:val="000000" w:themeColor="text1"/>
          <w:sz w:val="32"/>
          <w:szCs w:val="32"/>
          <w:lang w:val="zh-TW"/>
        </w:rPr>
        <w:t>实验室内液氮杜瓦罐</w:t>
      </w:r>
      <w:r w:rsidR="00340891" w:rsidRPr="00683605">
        <w:rPr>
          <w:rFonts w:ascii="仿宋" w:eastAsia="仿宋" w:hAnsi="仿宋" w:cs="宋体" w:hint="eastAsia"/>
          <w:color w:val="000000" w:themeColor="text1"/>
          <w:sz w:val="32"/>
          <w:szCs w:val="32"/>
          <w:lang w:val="zh-TW"/>
        </w:rPr>
        <w:t>出气</w:t>
      </w:r>
      <w:r w:rsidRPr="00683605">
        <w:rPr>
          <w:rFonts w:ascii="仿宋" w:eastAsia="仿宋" w:hAnsi="仿宋" w:cs="宋体" w:hint="eastAsia"/>
          <w:color w:val="000000" w:themeColor="text1"/>
          <w:sz w:val="32"/>
          <w:szCs w:val="32"/>
          <w:lang w:val="zh-TW"/>
        </w:rPr>
        <w:t>压力不足</w:t>
      </w:r>
    </w:p>
    <w:p w14:paraId="0A07CF9A" w14:textId="68B3FC24" w:rsidR="00DB6838" w:rsidRPr="00DB6838" w:rsidRDefault="00A663FA" w:rsidP="00DB6838">
      <w:pPr>
        <w:pStyle w:val="ListParagraph"/>
        <w:numPr>
          <w:ilvl w:val="0"/>
          <w:numId w:val="15"/>
        </w:numPr>
        <w:rPr>
          <w:rFonts w:ascii="仿宋" w:eastAsia="仿宋" w:hAnsi="仿宋" w:cs="宋体"/>
          <w:color w:val="000000" w:themeColor="text1"/>
          <w:sz w:val="32"/>
          <w:szCs w:val="32"/>
          <w:lang w:val="zh-TW"/>
        </w:rPr>
      </w:pPr>
      <w:r w:rsidRPr="00DB6838">
        <w:rPr>
          <w:rFonts w:ascii="仿宋" w:eastAsia="仿宋" w:hAnsi="仿宋" w:cs="宋体" w:hint="eastAsia"/>
          <w:color w:val="000000" w:themeColor="text1"/>
          <w:sz w:val="32"/>
          <w:szCs w:val="32"/>
          <w:lang w:val="zh-TW"/>
        </w:rPr>
        <w:t>在使用过程中，</w:t>
      </w:r>
      <w:proofErr w:type="gramStart"/>
      <w:r w:rsidR="00340891" w:rsidRPr="00DB6838">
        <w:rPr>
          <w:rFonts w:ascii="仿宋" w:eastAsia="仿宋" w:hAnsi="仿宋" w:cs="宋体" w:hint="eastAsia"/>
          <w:color w:val="000000" w:themeColor="text1"/>
          <w:sz w:val="32"/>
          <w:szCs w:val="32"/>
          <w:lang w:val="zh-TW"/>
        </w:rPr>
        <w:t>若杜瓦罐</w:t>
      </w:r>
      <w:proofErr w:type="gramEnd"/>
      <w:r w:rsidR="00340891" w:rsidRPr="00DB6838">
        <w:rPr>
          <w:rFonts w:ascii="仿宋" w:eastAsia="仿宋" w:hAnsi="仿宋" w:cs="宋体" w:hint="eastAsia"/>
          <w:color w:val="000000" w:themeColor="text1"/>
          <w:sz w:val="32"/>
          <w:szCs w:val="32"/>
          <w:lang w:val="zh-TW"/>
        </w:rPr>
        <w:t>内仍有充足余气，但出气</w:t>
      </w:r>
      <w:r w:rsidRPr="00DB6838">
        <w:rPr>
          <w:rFonts w:ascii="仿宋" w:eastAsia="仿宋" w:hAnsi="仿宋" w:cs="宋体" w:hint="eastAsia"/>
          <w:color w:val="000000" w:themeColor="text1"/>
          <w:sz w:val="32"/>
          <w:szCs w:val="32"/>
          <w:lang w:val="zh-TW"/>
        </w:rPr>
        <w:t>压力不足时（0-0.3Mpa）</w:t>
      </w:r>
      <w:r w:rsidR="00DB6838" w:rsidRPr="00DB6838">
        <w:rPr>
          <w:rFonts w:ascii="仿宋" w:eastAsia="仿宋" w:hAnsi="仿宋" w:cs="宋体" w:hint="eastAsia"/>
          <w:color w:val="000000" w:themeColor="text1"/>
          <w:sz w:val="32"/>
          <w:szCs w:val="32"/>
          <w:lang w:val="zh-TW"/>
        </w:rPr>
        <w:t>。</w:t>
      </w:r>
    </w:p>
    <w:p w14:paraId="3968EF79" w14:textId="045C43C7" w:rsidR="00A663FA" w:rsidRPr="00DB6838" w:rsidRDefault="00A663FA" w:rsidP="00DB6838">
      <w:pPr>
        <w:pStyle w:val="ListParagraph"/>
        <w:numPr>
          <w:ilvl w:val="0"/>
          <w:numId w:val="15"/>
        </w:numPr>
        <w:rPr>
          <w:rFonts w:ascii="仿宋" w:eastAsia="仿宋" w:hAnsi="仿宋" w:cs="宋体"/>
          <w:color w:val="000000" w:themeColor="text1"/>
          <w:sz w:val="32"/>
          <w:szCs w:val="32"/>
          <w:lang w:val="zh-TW"/>
        </w:rPr>
      </w:pPr>
      <w:r w:rsidRPr="00DB6838">
        <w:rPr>
          <w:rFonts w:ascii="仿宋" w:eastAsia="仿宋" w:hAnsi="仿宋" w:cs="宋体" w:hint="eastAsia"/>
          <w:color w:val="000000" w:themeColor="text1"/>
          <w:sz w:val="32"/>
          <w:szCs w:val="32"/>
          <w:lang w:val="zh-TW"/>
        </w:rPr>
        <w:t>应先检查增压阀，确认增压</w:t>
      </w:r>
      <w:proofErr w:type="gramStart"/>
      <w:r w:rsidRPr="00DB6838">
        <w:rPr>
          <w:rFonts w:ascii="仿宋" w:eastAsia="仿宋" w:hAnsi="仿宋" w:cs="宋体" w:hint="eastAsia"/>
          <w:color w:val="000000" w:themeColor="text1"/>
          <w:sz w:val="32"/>
          <w:szCs w:val="32"/>
          <w:lang w:val="zh-TW"/>
        </w:rPr>
        <w:t>阀是否</w:t>
      </w:r>
      <w:proofErr w:type="gramEnd"/>
      <w:r w:rsidRPr="00DB6838">
        <w:rPr>
          <w:rFonts w:ascii="仿宋" w:eastAsia="仿宋" w:hAnsi="仿宋" w:cs="宋体" w:hint="eastAsia"/>
          <w:color w:val="000000" w:themeColor="text1"/>
          <w:sz w:val="32"/>
          <w:szCs w:val="32"/>
          <w:lang w:val="zh-TW"/>
        </w:rPr>
        <w:t>处于打开状态？</w:t>
      </w:r>
      <w:r w:rsidR="00340891" w:rsidRPr="00DB6838">
        <w:rPr>
          <w:rFonts w:ascii="仿宋" w:eastAsia="仿宋" w:hAnsi="仿宋" w:cs="宋体" w:hint="eastAsia"/>
          <w:color w:val="000000" w:themeColor="text1"/>
          <w:sz w:val="32"/>
          <w:szCs w:val="32"/>
          <w:lang w:val="zh-TW"/>
        </w:rPr>
        <w:t>若未打开，则应</w:t>
      </w:r>
      <w:r w:rsidR="00340891" w:rsidRPr="00DB6838">
        <w:rPr>
          <w:rFonts w:ascii="仿宋" w:eastAsia="仿宋" w:hAnsi="仿宋" w:cs="宋体"/>
          <w:color w:val="000000" w:themeColor="text1"/>
          <w:sz w:val="32"/>
          <w:szCs w:val="32"/>
          <w:lang w:val="zh-TW"/>
        </w:rPr>
        <w:t>打开</w:t>
      </w:r>
      <w:r w:rsidR="00340891" w:rsidRPr="00DB6838">
        <w:rPr>
          <w:rFonts w:ascii="仿宋" w:eastAsia="仿宋" w:hAnsi="仿宋" w:cs="宋体" w:hint="eastAsia"/>
          <w:color w:val="000000" w:themeColor="text1"/>
          <w:sz w:val="32"/>
          <w:szCs w:val="32"/>
          <w:lang w:val="zh-TW"/>
        </w:rPr>
        <w:t>增压阀</w:t>
      </w:r>
      <w:r w:rsidR="00340891" w:rsidRPr="00DB6838">
        <w:rPr>
          <w:rFonts w:ascii="仿宋" w:eastAsia="仿宋" w:hAnsi="仿宋" w:cs="宋体"/>
          <w:color w:val="000000" w:themeColor="text1"/>
          <w:sz w:val="32"/>
          <w:szCs w:val="32"/>
          <w:lang w:val="zh-TW"/>
        </w:rPr>
        <w:t>，观察15-30</w:t>
      </w:r>
      <w:r w:rsidR="00DF7C01">
        <w:rPr>
          <w:rFonts w:ascii="仿宋" w:eastAsia="仿宋" w:hAnsi="仿宋" w:cs="宋体" w:hint="eastAsia"/>
          <w:color w:val="000000" w:themeColor="text1"/>
          <w:sz w:val="32"/>
          <w:szCs w:val="32"/>
          <w:lang w:val="zh-TW"/>
        </w:rPr>
        <w:t>分钟</w:t>
      </w:r>
      <w:r w:rsidR="00340891" w:rsidRPr="00DB6838">
        <w:rPr>
          <w:rFonts w:ascii="仿宋" w:eastAsia="仿宋" w:hAnsi="仿宋" w:cs="宋体"/>
          <w:color w:val="000000" w:themeColor="text1"/>
          <w:sz w:val="32"/>
          <w:szCs w:val="32"/>
          <w:lang w:val="zh-TW"/>
        </w:rPr>
        <w:t>压力是否有增高，如升高即为正常</w:t>
      </w:r>
      <w:r w:rsidR="00DB6838">
        <w:rPr>
          <w:rFonts w:ascii="仿宋" w:eastAsia="仿宋" w:hAnsi="仿宋" w:cs="宋体" w:hint="eastAsia"/>
          <w:color w:val="000000" w:themeColor="text1"/>
          <w:sz w:val="32"/>
          <w:szCs w:val="32"/>
          <w:lang w:val="zh-TW"/>
        </w:rPr>
        <w:t>，</w:t>
      </w:r>
      <w:r w:rsidR="00340891" w:rsidRPr="00DB6838">
        <w:rPr>
          <w:rFonts w:ascii="仿宋" w:eastAsia="仿宋" w:hAnsi="仿宋" w:cs="宋体"/>
          <w:color w:val="000000" w:themeColor="text1"/>
          <w:sz w:val="32"/>
          <w:szCs w:val="32"/>
          <w:lang w:val="zh-TW"/>
        </w:rPr>
        <w:t>若压力仍不足，则</w:t>
      </w:r>
      <w:r w:rsidR="009466F0" w:rsidRPr="00DB6838">
        <w:rPr>
          <w:rFonts w:ascii="仿宋" w:eastAsia="仿宋" w:hAnsi="仿宋" w:cs="宋体" w:hint="eastAsia"/>
          <w:color w:val="000000" w:themeColor="text1"/>
          <w:sz w:val="32"/>
          <w:szCs w:val="32"/>
          <w:lang w:val="zh-TW"/>
        </w:rPr>
        <w:t>停用</w:t>
      </w:r>
      <w:r w:rsidR="00340891" w:rsidRPr="00DB6838">
        <w:rPr>
          <w:rFonts w:ascii="仿宋" w:eastAsia="仿宋" w:hAnsi="仿宋" w:cs="宋体"/>
          <w:color w:val="000000" w:themeColor="text1"/>
          <w:sz w:val="32"/>
          <w:szCs w:val="32"/>
          <w:lang w:val="zh-TW"/>
        </w:rPr>
        <w:t>报修。</w:t>
      </w:r>
    </w:p>
    <w:p w14:paraId="4D4A3EB8" w14:textId="77777777" w:rsidR="00DB6838" w:rsidRDefault="00DB6838" w:rsidP="009F747B">
      <w:pPr>
        <w:rPr>
          <w:rFonts w:ascii="仿宋" w:eastAsia="仿宋" w:hAnsi="仿宋" w:cs="宋体"/>
          <w:color w:val="000000" w:themeColor="text1"/>
          <w:sz w:val="32"/>
          <w:szCs w:val="32"/>
          <w:highlight w:val="yellow"/>
          <w:lang w:val="zh-TW"/>
        </w:rPr>
      </w:pPr>
    </w:p>
    <w:p w14:paraId="61705CAA" w14:textId="6CB8085B" w:rsidR="00DB6838" w:rsidRPr="00DB6838" w:rsidRDefault="00DB6838" w:rsidP="00DB6838">
      <w:pPr>
        <w:pStyle w:val="ListParagraph"/>
        <w:numPr>
          <w:ilvl w:val="0"/>
          <w:numId w:val="13"/>
        </w:numPr>
        <w:rPr>
          <w:rFonts w:ascii="仿宋" w:eastAsia="仿宋" w:hAnsi="仿宋" w:cs="宋体"/>
          <w:color w:val="000000" w:themeColor="text1"/>
          <w:sz w:val="32"/>
          <w:szCs w:val="32"/>
          <w:lang w:val="zh-TW"/>
        </w:rPr>
      </w:pPr>
      <w:r w:rsidRPr="00DB6838">
        <w:rPr>
          <w:rFonts w:ascii="仿宋" w:eastAsia="仿宋" w:hAnsi="仿宋" w:cs="宋体" w:hint="eastAsia"/>
          <w:color w:val="000000" w:themeColor="text1"/>
          <w:sz w:val="32"/>
          <w:szCs w:val="32"/>
          <w:lang w:val="zh-TW"/>
        </w:rPr>
        <w:t xml:space="preserve"> 实验室内液氮杜瓦罐结霜</w:t>
      </w:r>
    </w:p>
    <w:p w14:paraId="2E9FDD1F" w14:textId="2973E1F5" w:rsidR="00DB6838" w:rsidRPr="00DB6838" w:rsidRDefault="00DB6838" w:rsidP="00DB6838">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（一）</w:t>
      </w:r>
      <w:r w:rsidRPr="00DB6838">
        <w:rPr>
          <w:rFonts w:ascii="仿宋" w:eastAsia="仿宋" w:hAnsi="仿宋" w:cs="宋体" w:hint="eastAsia"/>
          <w:color w:val="000000" w:themeColor="text1"/>
          <w:sz w:val="32"/>
          <w:szCs w:val="32"/>
          <w:lang w:val="zh-TW"/>
        </w:rPr>
        <w:t>使用过程中，气瓶顶部阀门或管道出现结霜时，应先</w:t>
      </w:r>
      <w:r w:rsidRPr="00DB6838">
        <w:rPr>
          <w:rFonts w:ascii="仿宋" w:eastAsia="仿宋" w:hAnsi="仿宋" w:cs="宋体" w:hint="eastAsia"/>
          <w:color w:val="000000" w:themeColor="text1"/>
          <w:sz w:val="32"/>
          <w:szCs w:val="32"/>
          <w:lang w:val="zh-TW"/>
        </w:rPr>
        <w:lastRenderedPageBreak/>
        <w:t>确认结霜位置，再用常温水或热风机化霜（使用水浇灌时，应注意采取保护措施，防止实验室积水或水和电气设备接触），最后关闭对应阀门。</w:t>
      </w:r>
    </w:p>
    <w:p w14:paraId="45F2AF4D" w14:textId="37B937CB" w:rsidR="00DB6838" w:rsidRPr="00DB6838" w:rsidRDefault="00DB6838" w:rsidP="00DB6838">
      <w:pPr>
        <w:rPr>
          <w:rFonts w:ascii="仿宋" w:eastAsia="仿宋" w:hAnsi="仿宋" w:cs="宋体"/>
          <w:color w:val="000000" w:themeColor="text1"/>
          <w:sz w:val="32"/>
          <w:szCs w:val="32"/>
          <w:lang w:val="zh-TW"/>
        </w:rPr>
      </w:pPr>
      <w:r>
        <w:rPr>
          <w:rFonts w:ascii="仿宋" w:eastAsia="仿宋" w:hAnsi="仿宋" w:cs="宋体" w:hint="eastAsia"/>
          <w:color w:val="000000" w:themeColor="text1"/>
          <w:sz w:val="32"/>
          <w:szCs w:val="32"/>
          <w:lang w:val="zh-TW"/>
        </w:rPr>
        <w:t>（二）</w:t>
      </w:r>
      <w:r w:rsidRPr="00DB6838">
        <w:rPr>
          <w:rFonts w:ascii="仿宋" w:eastAsia="仿宋" w:hAnsi="仿宋" w:cs="宋体" w:hint="eastAsia"/>
          <w:color w:val="000000" w:themeColor="text1"/>
          <w:sz w:val="32"/>
          <w:szCs w:val="32"/>
          <w:lang w:val="zh-TW"/>
        </w:rPr>
        <w:t>若阀门仍无法关闭，应停止使用，及时报修。</w:t>
      </w:r>
    </w:p>
    <w:p w14:paraId="4107C07D" w14:textId="77777777" w:rsidR="00DB6838" w:rsidRPr="00683605" w:rsidRDefault="00DB6838" w:rsidP="009F747B">
      <w:pPr>
        <w:rPr>
          <w:rFonts w:ascii="仿宋" w:eastAsia="仿宋" w:hAnsi="仿宋" w:cs="宋体"/>
          <w:color w:val="000000" w:themeColor="text1"/>
          <w:sz w:val="32"/>
          <w:szCs w:val="32"/>
          <w:highlight w:val="yellow"/>
          <w:lang w:val="zh-TW" w:eastAsia="zh-TW"/>
        </w:rPr>
      </w:pPr>
    </w:p>
    <w:sectPr w:rsidR="00DB6838" w:rsidRPr="006836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DFCF4" w14:textId="77777777" w:rsidR="00606D8B" w:rsidRDefault="00606D8B" w:rsidP="001B7C93">
      <w:r>
        <w:separator/>
      </w:r>
    </w:p>
  </w:endnote>
  <w:endnote w:type="continuationSeparator" w:id="0">
    <w:p w14:paraId="0A462B4B" w14:textId="77777777" w:rsidR="00606D8B" w:rsidRDefault="00606D8B" w:rsidP="001B7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AF86C" w14:textId="77777777" w:rsidR="00606D8B" w:rsidRDefault="00606D8B" w:rsidP="001B7C93">
      <w:r>
        <w:separator/>
      </w:r>
    </w:p>
  </w:footnote>
  <w:footnote w:type="continuationSeparator" w:id="0">
    <w:p w14:paraId="6673CDDA" w14:textId="77777777" w:rsidR="00606D8B" w:rsidRDefault="00606D8B" w:rsidP="001B7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2CEA"/>
    <w:multiLevelType w:val="hybridMultilevel"/>
    <w:tmpl w:val="736C55A4"/>
    <w:lvl w:ilvl="0" w:tplc="31224AC0">
      <w:start w:val="1"/>
      <w:numFmt w:val="japaneseCounting"/>
      <w:lvlText w:val="（%1）"/>
      <w:lvlJc w:val="left"/>
      <w:pPr>
        <w:ind w:left="1400" w:hanging="9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EC121AC"/>
    <w:multiLevelType w:val="multilevel"/>
    <w:tmpl w:val="FE6E5592"/>
    <w:lvl w:ilvl="0">
      <w:start w:val="1"/>
      <w:numFmt w:val="decimal"/>
      <w:lvlText w:val="%1."/>
      <w:lvlJc w:val="left"/>
      <w:pPr>
        <w:ind w:left="440" w:hanging="44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2" w15:restartNumberingAfterBreak="0">
    <w:nsid w:val="11A51C2D"/>
    <w:multiLevelType w:val="hybridMultilevel"/>
    <w:tmpl w:val="EA14B988"/>
    <w:lvl w:ilvl="0" w:tplc="04090013">
      <w:start w:val="1"/>
      <w:numFmt w:val="chineseCountingThousand"/>
      <w:lvlText w:val="%1、"/>
      <w:lvlJc w:val="left"/>
      <w:pPr>
        <w:ind w:left="440" w:hanging="440"/>
      </w:pPr>
    </w:lvl>
    <w:lvl w:ilvl="1" w:tplc="31224AC0">
      <w:start w:val="1"/>
      <w:numFmt w:val="japaneseCounting"/>
      <w:lvlText w:val="（%2）"/>
      <w:lvlJc w:val="left"/>
      <w:pPr>
        <w:ind w:left="1400" w:hanging="960"/>
      </w:pPr>
      <w:rPr>
        <w:rFonts w:hint="default"/>
      </w:rPr>
    </w:lvl>
    <w:lvl w:ilvl="2" w:tplc="8BACF068">
      <w:start w:val="1"/>
      <w:numFmt w:val="japaneseCounting"/>
      <w:lvlText w:val="(%3)"/>
      <w:lvlJc w:val="left"/>
      <w:pPr>
        <w:ind w:left="1600" w:hanging="720"/>
      </w:pPr>
      <w:rPr>
        <w:rFonts w:hint="default"/>
      </w:rPr>
    </w:lvl>
    <w:lvl w:ilvl="3" w:tplc="0409000F">
      <w:start w:val="1"/>
      <w:numFmt w:val="decimal"/>
      <w:lvlText w:val="%4."/>
      <w:lvlJc w:val="left"/>
      <w:pPr>
        <w:ind w:left="1760" w:hanging="440"/>
      </w:pPr>
    </w:lvl>
    <w:lvl w:ilvl="4" w:tplc="4D6A30B4">
      <w:start w:val="1"/>
      <w:numFmt w:val="decimalEnclosedCircle"/>
      <w:lvlText w:val="%5"/>
      <w:lvlJc w:val="left"/>
      <w:pPr>
        <w:ind w:left="2120" w:hanging="360"/>
      </w:pPr>
      <w:rPr>
        <w:rFonts w:asciiTheme="minorEastAsia" w:hAnsiTheme="minorEastAsia" w:hint="default"/>
      </w:r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6393017"/>
    <w:multiLevelType w:val="multilevel"/>
    <w:tmpl w:val="726AB51A"/>
    <w:lvl w:ilvl="0">
      <w:start w:val="1"/>
      <w:numFmt w:val="decimal"/>
      <w:lvlText w:val="%1."/>
      <w:lvlJc w:val="left"/>
      <w:pPr>
        <w:ind w:left="440" w:hanging="44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4" w15:restartNumberingAfterBreak="0">
    <w:nsid w:val="1C7C0870"/>
    <w:multiLevelType w:val="hybridMultilevel"/>
    <w:tmpl w:val="6D98F03C"/>
    <w:lvl w:ilvl="0" w:tplc="884C2B0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69B53D4"/>
    <w:multiLevelType w:val="multilevel"/>
    <w:tmpl w:val="726AB51A"/>
    <w:lvl w:ilvl="0">
      <w:start w:val="1"/>
      <w:numFmt w:val="decimal"/>
      <w:lvlText w:val="%1."/>
      <w:lvlJc w:val="left"/>
      <w:pPr>
        <w:ind w:left="440" w:hanging="44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6" w15:restartNumberingAfterBreak="0">
    <w:nsid w:val="2E17749C"/>
    <w:multiLevelType w:val="hybridMultilevel"/>
    <w:tmpl w:val="B748CB68"/>
    <w:lvl w:ilvl="0" w:tplc="DF007F04">
      <w:start w:val="1"/>
      <w:numFmt w:val="decimalEnclosedCircle"/>
      <w:lvlText w:val="%1"/>
      <w:lvlJc w:val="left"/>
      <w:pPr>
        <w:ind w:left="1640" w:hanging="360"/>
      </w:pPr>
      <w:rPr>
        <w:rFonts w:hint="default"/>
      </w:rPr>
    </w:lvl>
    <w:lvl w:ilvl="1" w:tplc="0AE67F60">
      <w:start w:val="1"/>
      <w:numFmt w:val="decimal"/>
      <w:lvlText w:val="%2，"/>
      <w:lvlJc w:val="left"/>
      <w:pPr>
        <w:ind w:left="2440" w:hanging="720"/>
      </w:pPr>
      <w:rPr>
        <w:rFonts w:hint="default"/>
      </w:rPr>
    </w:lvl>
    <w:lvl w:ilvl="2" w:tplc="0409001B" w:tentative="1">
      <w:start w:val="1"/>
      <w:numFmt w:val="lowerRoman"/>
      <w:lvlText w:val="%3."/>
      <w:lvlJc w:val="right"/>
      <w:pPr>
        <w:ind w:left="2600" w:hanging="440"/>
      </w:pPr>
    </w:lvl>
    <w:lvl w:ilvl="3" w:tplc="0409000F" w:tentative="1">
      <w:start w:val="1"/>
      <w:numFmt w:val="decimal"/>
      <w:lvlText w:val="%4."/>
      <w:lvlJc w:val="left"/>
      <w:pPr>
        <w:ind w:left="3040" w:hanging="440"/>
      </w:pPr>
    </w:lvl>
    <w:lvl w:ilvl="4" w:tplc="04090019" w:tentative="1">
      <w:start w:val="1"/>
      <w:numFmt w:val="lowerLetter"/>
      <w:lvlText w:val="%5)"/>
      <w:lvlJc w:val="left"/>
      <w:pPr>
        <w:ind w:left="3480" w:hanging="440"/>
      </w:pPr>
    </w:lvl>
    <w:lvl w:ilvl="5" w:tplc="0409001B" w:tentative="1">
      <w:start w:val="1"/>
      <w:numFmt w:val="lowerRoman"/>
      <w:lvlText w:val="%6."/>
      <w:lvlJc w:val="right"/>
      <w:pPr>
        <w:ind w:left="3920" w:hanging="440"/>
      </w:pPr>
    </w:lvl>
    <w:lvl w:ilvl="6" w:tplc="0409000F" w:tentative="1">
      <w:start w:val="1"/>
      <w:numFmt w:val="decimal"/>
      <w:lvlText w:val="%7."/>
      <w:lvlJc w:val="left"/>
      <w:pPr>
        <w:ind w:left="4360" w:hanging="440"/>
      </w:pPr>
    </w:lvl>
    <w:lvl w:ilvl="7" w:tplc="04090019" w:tentative="1">
      <w:start w:val="1"/>
      <w:numFmt w:val="lowerLetter"/>
      <w:lvlText w:val="%8)"/>
      <w:lvlJc w:val="left"/>
      <w:pPr>
        <w:ind w:left="4800" w:hanging="440"/>
      </w:pPr>
    </w:lvl>
    <w:lvl w:ilvl="8" w:tplc="0409001B" w:tentative="1">
      <w:start w:val="1"/>
      <w:numFmt w:val="lowerRoman"/>
      <w:lvlText w:val="%9."/>
      <w:lvlJc w:val="right"/>
      <w:pPr>
        <w:ind w:left="5240" w:hanging="440"/>
      </w:pPr>
    </w:lvl>
  </w:abstractNum>
  <w:abstractNum w:abstractNumId="7" w15:restartNumberingAfterBreak="0">
    <w:nsid w:val="2FE112B1"/>
    <w:multiLevelType w:val="hybridMultilevel"/>
    <w:tmpl w:val="1DC0CA28"/>
    <w:lvl w:ilvl="0" w:tplc="CCFA3A4E">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319B3CAB"/>
    <w:multiLevelType w:val="multilevel"/>
    <w:tmpl w:val="726AB51A"/>
    <w:lvl w:ilvl="0">
      <w:start w:val="1"/>
      <w:numFmt w:val="decimal"/>
      <w:lvlText w:val="%1."/>
      <w:lvlJc w:val="left"/>
      <w:pPr>
        <w:ind w:left="440" w:hanging="44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9" w15:restartNumberingAfterBreak="0">
    <w:nsid w:val="371F61C2"/>
    <w:multiLevelType w:val="multilevel"/>
    <w:tmpl w:val="726AB51A"/>
    <w:lvl w:ilvl="0">
      <w:start w:val="1"/>
      <w:numFmt w:val="decimal"/>
      <w:lvlText w:val="%1."/>
      <w:lvlJc w:val="left"/>
      <w:pPr>
        <w:ind w:left="440" w:hanging="44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10" w15:restartNumberingAfterBreak="0">
    <w:nsid w:val="3F210516"/>
    <w:multiLevelType w:val="hybridMultilevel"/>
    <w:tmpl w:val="9EFE1BAE"/>
    <w:lvl w:ilvl="0" w:tplc="86340244">
      <w:start w:val="1"/>
      <w:numFmt w:val="decimal"/>
      <w:lvlText w:val="%1."/>
      <w:lvlJc w:val="left"/>
      <w:pPr>
        <w:ind w:left="440" w:hanging="440"/>
      </w:pPr>
      <w:rPr>
        <w:rFonts w:hint="eastAsia"/>
      </w:rPr>
    </w:lvl>
    <w:lvl w:ilvl="1" w:tplc="65C0E5A8">
      <w:start w:val="2"/>
      <w:numFmt w:val="decimalEnclosedCircle"/>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563869F8"/>
    <w:multiLevelType w:val="hybridMultilevel"/>
    <w:tmpl w:val="4DE48D50"/>
    <w:lvl w:ilvl="0" w:tplc="31224AC0">
      <w:start w:val="1"/>
      <w:numFmt w:val="japaneseCounting"/>
      <w:lvlText w:val="（%1）"/>
      <w:lvlJc w:val="left"/>
      <w:pPr>
        <w:ind w:left="1400" w:hanging="9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5DA37FA4"/>
    <w:multiLevelType w:val="hybridMultilevel"/>
    <w:tmpl w:val="FDF070EE"/>
    <w:lvl w:ilvl="0" w:tplc="31224AC0">
      <w:start w:val="1"/>
      <w:numFmt w:val="japaneseCounting"/>
      <w:lvlText w:val="（%1）"/>
      <w:lvlJc w:val="left"/>
      <w:pPr>
        <w:ind w:left="1400" w:hanging="9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6D120AA6"/>
    <w:multiLevelType w:val="hybridMultilevel"/>
    <w:tmpl w:val="11706988"/>
    <w:lvl w:ilvl="0" w:tplc="6246AE60">
      <w:start w:val="1"/>
      <w:numFmt w:val="japaneseCounting"/>
      <w:lvlText w:val="（%1）"/>
      <w:lvlJc w:val="left"/>
      <w:pPr>
        <w:ind w:left="960" w:hanging="9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7D0A2B5F"/>
    <w:multiLevelType w:val="multilevel"/>
    <w:tmpl w:val="36F6E846"/>
    <w:lvl w:ilvl="0">
      <w:start w:val="1"/>
      <w:numFmt w:val="decimal"/>
      <w:lvlText w:val="%1."/>
      <w:lvlJc w:val="left"/>
      <w:pPr>
        <w:ind w:left="440" w:hanging="44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num w:numId="1" w16cid:durableId="11075834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85176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59674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8374389">
    <w:abstractNumId w:val="4"/>
  </w:num>
  <w:num w:numId="5" w16cid:durableId="387068343">
    <w:abstractNumId w:val="9"/>
  </w:num>
  <w:num w:numId="6" w16cid:durableId="850072875">
    <w:abstractNumId w:val="5"/>
  </w:num>
  <w:num w:numId="7" w16cid:durableId="289433855">
    <w:abstractNumId w:val="3"/>
  </w:num>
  <w:num w:numId="8" w16cid:durableId="275598758">
    <w:abstractNumId w:val="2"/>
  </w:num>
  <w:num w:numId="9" w16cid:durableId="627325036">
    <w:abstractNumId w:val="10"/>
  </w:num>
  <w:num w:numId="10" w16cid:durableId="221870023">
    <w:abstractNumId w:val="6"/>
  </w:num>
  <w:num w:numId="11" w16cid:durableId="501094156">
    <w:abstractNumId w:val="11"/>
  </w:num>
  <w:num w:numId="12" w16cid:durableId="561527457">
    <w:abstractNumId w:val="0"/>
  </w:num>
  <w:num w:numId="13" w16cid:durableId="1255625809">
    <w:abstractNumId w:val="7"/>
  </w:num>
  <w:num w:numId="14" w16cid:durableId="1649094370">
    <w:abstractNumId w:val="12"/>
  </w:num>
  <w:num w:numId="15" w16cid:durableId="6176811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5FA"/>
    <w:rsid w:val="000441D9"/>
    <w:rsid w:val="00055E20"/>
    <w:rsid w:val="00091269"/>
    <w:rsid w:val="000C6248"/>
    <w:rsid w:val="001825FD"/>
    <w:rsid w:val="001A268B"/>
    <w:rsid w:val="001A6E8F"/>
    <w:rsid w:val="001B7C93"/>
    <w:rsid w:val="00223073"/>
    <w:rsid w:val="00277FF7"/>
    <w:rsid w:val="002E6168"/>
    <w:rsid w:val="00340891"/>
    <w:rsid w:val="0036345D"/>
    <w:rsid w:val="00372BDC"/>
    <w:rsid w:val="0039592A"/>
    <w:rsid w:val="003D25A3"/>
    <w:rsid w:val="00411F94"/>
    <w:rsid w:val="00442BD8"/>
    <w:rsid w:val="005952BD"/>
    <w:rsid w:val="005E1FA0"/>
    <w:rsid w:val="005E61C0"/>
    <w:rsid w:val="00606D8B"/>
    <w:rsid w:val="006533D3"/>
    <w:rsid w:val="00683605"/>
    <w:rsid w:val="006A6E61"/>
    <w:rsid w:val="00791B11"/>
    <w:rsid w:val="00796717"/>
    <w:rsid w:val="007F353B"/>
    <w:rsid w:val="00885850"/>
    <w:rsid w:val="008B76C3"/>
    <w:rsid w:val="009204C8"/>
    <w:rsid w:val="009400A1"/>
    <w:rsid w:val="009466F0"/>
    <w:rsid w:val="00951B8F"/>
    <w:rsid w:val="009F747B"/>
    <w:rsid w:val="00A663FA"/>
    <w:rsid w:val="00C3528D"/>
    <w:rsid w:val="00C435FA"/>
    <w:rsid w:val="00C80F5C"/>
    <w:rsid w:val="00C81EDB"/>
    <w:rsid w:val="00D250A8"/>
    <w:rsid w:val="00D26885"/>
    <w:rsid w:val="00D45A7F"/>
    <w:rsid w:val="00DB6838"/>
    <w:rsid w:val="00DF7C01"/>
    <w:rsid w:val="00E62582"/>
    <w:rsid w:val="00EB55F8"/>
    <w:rsid w:val="00F56AE5"/>
    <w:rsid w:val="00F80562"/>
    <w:rsid w:val="00FC1C30"/>
    <w:rsid w:val="00FC4C54"/>
    <w:rsid w:val="00FE2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8A6CD"/>
  <w15:chartTrackingRefBased/>
  <w15:docId w15:val="{2A166121-F6A0-43A5-92C6-95C202AF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0A1"/>
    <w:pPr>
      <w:widowControl w:val="0"/>
      <w:jc w:val="both"/>
    </w:pPr>
  </w:style>
  <w:style w:type="paragraph" w:styleId="Heading1">
    <w:name w:val="heading 1"/>
    <w:basedOn w:val="Normal"/>
    <w:next w:val="Normal"/>
    <w:link w:val="Heading1Char"/>
    <w:uiPriority w:val="9"/>
    <w:qFormat/>
    <w:rsid w:val="00C435F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C435F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C435F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C435FA"/>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C435FA"/>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C435FA"/>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C435FA"/>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C435FA"/>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C435FA"/>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5FA"/>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C435FA"/>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C435FA"/>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C435FA"/>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C435FA"/>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C435FA"/>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C435FA"/>
    <w:rPr>
      <w:rFonts w:cstheme="majorBidi"/>
      <w:b/>
      <w:bCs/>
      <w:color w:val="595959" w:themeColor="text1" w:themeTint="A6"/>
    </w:rPr>
  </w:style>
  <w:style w:type="character" w:customStyle="1" w:styleId="Heading8Char">
    <w:name w:val="Heading 8 Char"/>
    <w:basedOn w:val="DefaultParagraphFont"/>
    <w:link w:val="Heading8"/>
    <w:uiPriority w:val="9"/>
    <w:semiHidden/>
    <w:rsid w:val="00C435FA"/>
    <w:rPr>
      <w:rFonts w:cstheme="majorBidi"/>
      <w:color w:val="595959" w:themeColor="text1" w:themeTint="A6"/>
    </w:rPr>
  </w:style>
  <w:style w:type="character" w:customStyle="1" w:styleId="Heading9Char">
    <w:name w:val="Heading 9 Char"/>
    <w:basedOn w:val="DefaultParagraphFont"/>
    <w:link w:val="Heading9"/>
    <w:uiPriority w:val="9"/>
    <w:semiHidden/>
    <w:rsid w:val="00C435FA"/>
    <w:rPr>
      <w:rFonts w:eastAsiaTheme="majorEastAsia" w:cstheme="majorBidi"/>
      <w:color w:val="595959" w:themeColor="text1" w:themeTint="A6"/>
    </w:rPr>
  </w:style>
  <w:style w:type="paragraph" w:styleId="Title">
    <w:name w:val="Title"/>
    <w:basedOn w:val="Normal"/>
    <w:next w:val="Normal"/>
    <w:link w:val="TitleChar"/>
    <w:uiPriority w:val="10"/>
    <w:qFormat/>
    <w:rsid w:val="00C435FA"/>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5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5F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5F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C435F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435FA"/>
    <w:rPr>
      <w:i/>
      <w:iCs/>
      <w:color w:val="404040" w:themeColor="text1" w:themeTint="BF"/>
    </w:rPr>
  </w:style>
  <w:style w:type="paragraph" w:styleId="ListParagraph">
    <w:name w:val="List Paragraph"/>
    <w:basedOn w:val="Normal"/>
    <w:qFormat/>
    <w:rsid w:val="00C435FA"/>
    <w:pPr>
      <w:ind w:left="720"/>
      <w:contextualSpacing/>
    </w:pPr>
  </w:style>
  <w:style w:type="character" w:styleId="IntenseEmphasis">
    <w:name w:val="Intense Emphasis"/>
    <w:basedOn w:val="DefaultParagraphFont"/>
    <w:uiPriority w:val="21"/>
    <w:qFormat/>
    <w:rsid w:val="00C435FA"/>
    <w:rPr>
      <w:i/>
      <w:iCs/>
      <w:color w:val="0F4761" w:themeColor="accent1" w:themeShade="BF"/>
    </w:rPr>
  </w:style>
  <w:style w:type="paragraph" w:styleId="IntenseQuote">
    <w:name w:val="Intense Quote"/>
    <w:basedOn w:val="Normal"/>
    <w:next w:val="Normal"/>
    <w:link w:val="IntenseQuoteChar"/>
    <w:uiPriority w:val="30"/>
    <w:qFormat/>
    <w:rsid w:val="00C435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5FA"/>
    <w:rPr>
      <w:i/>
      <w:iCs/>
      <w:color w:val="0F4761" w:themeColor="accent1" w:themeShade="BF"/>
    </w:rPr>
  </w:style>
  <w:style w:type="character" w:styleId="IntenseReference">
    <w:name w:val="Intense Reference"/>
    <w:basedOn w:val="DefaultParagraphFont"/>
    <w:uiPriority w:val="32"/>
    <w:qFormat/>
    <w:rsid w:val="00C435FA"/>
    <w:rPr>
      <w:b/>
      <w:bCs/>
      <w:smallCaps/>
      <w:color w:val="0F4761" w:themeColor="accent1" w:themeShade="BF"/>
      <w:spacing w:val="5"/>
    </w:rPr>
  </w:style>
  <w:style w:type="paragraph" w:styleId="Header">
    <w:name w:val="header"/>
    <w:basedOn w:val="Normal"/>
    <w:link w:val="HeaderChar"/>
    <w:uiPriority w:val="99"/>
    <w:unhideWhenUsed/>
    <w:rsid w:val="001B7C93"/>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B7C93"/>
    <w:rPr>
      <w:sz w:val="18"/>
      <w:szCs w:val="18"/>
    </w:rPr>
  </w:style>
  <w:style w:type="paragraph" w:styleId="Footer">
    <w:name w:val="footer"/>
    <w:basedOn w:val="Normal"/>
    <w:link w:val="FooterChar"/>
    <w:uiPriority w:val="99"/>
    <w:unhideWhenUsed/>
    <w:rsid w:val="001B7C9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B7C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6</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谭皓 Hao TAN</dc:creator>
  <cp:keywords/>
  <dc:description/>
  <cp:lastModifiedBy>谭皓 Hao TAN</cp:lastModifiedBy>
  <cp:revision>37</cp:revision>
  <dcterms:created xsi:type="dcterms:W3CDTF">2026-06-25T08:58:00Z</dcterms:created>
  <dcterms:modified xsi:type="dcterms:W3CDTF">2026-07-28T09:18:00Z</dcterms:modified>
</cp:coreProperties>
</file>